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D41" w:rsidRPr="00B92026" w:rsidRDefault="00D622D1" w:rsidP="00355D41">
      <w:pPr>
        <w:jc w:val="center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Отчет о </w:t>
      </w:r>
      <w:r w:rsidR="00355D41" w:rsidRPr="00B92026">
        <w:rPr>
          <w:rFonts w:ascii="PT Astra Serif" w:hAnsi="PT Astra Serif" w:cs="Times New Roman"/>
          <w:color w:val="000000"/>
          <w:sz w:val="26"/>
          <w:szCs w:val="26"/>
        </w:rPr>
        <w:t>деят</w:t>
      </w:r>
      <w:r w:rsidR="00153038">
        <w:rPr>
          <w:rFonts w:ascii="PT Astra Serif" w:hAnsi="PT Astra Serif" w:cs="Times New Roman"/>
          <w:color w:val="000000"/>
          <w:sz w:val="26"/>
          <w:szCs w:val="26"/>
        </w:rPr>
        <w:t>ельности Департамента инвестиционной и промышленной политики</w:t>
      </w:r>
      <w:r w:rsidR="00355D41"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 Томской области </w:t>
      </w:r>
      <w:r w:rsidRPr="00B92026">
        <w:rPr>
          <w:rFonts w:ascii="PT Astra Serif" w:hAnsi="PT Astra Serif" w:cs="Times New Roman"/>
          <w:color w:val="000000"/>
          <w:sz w:val="26"/>
          <w:szCs w:val="26"/>
        </w:rPr>
        <w:t>по проти</w:t>
      </w:r>
      <w:r w:rsidR="00355D41" w:rsidRPr="00B92026">
        <w:rPr>
          <w:rFonts w:ascii="PT Astra Serif" w:hAnsi="PT Astra Serif" w:cs="Times New Roman"/>
          <w:color w:val="000000"/>
          <w:sz w:val="26"/>
          <w:szCs w:val="26"/>
        </w:rPr>
        <w:t>водействию</w:t>
      </w:r>
      <w:r w:rsidR="00153038">
        <w:rPr>
          <w:rFonts w:ascii="PT Astra Serif" w:hAnsi="PT Astra Serif" w:cs="Times New Roman"/>
          <w:color w:val="000000"/>
          <w:sz w:val="26"/>
          <w:szCs w:val="26"/>
        </w:rPr>
        <w:t xml:space="preserve"> коррупции в 2024</w:t>
      </w:r>
      <w:r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 год</w:t>
      </w:r>
      <w:r w:rsidR="00355D41" w:rsidRPr="00B92026">
        <w:rPr>
          <w:rFonts w:ascii="PT Astra Serif" w:hAnsi="PT Astra Serif" w:cs="Times New Roman"/>
          <w:color w:val="000000"/>
          <w:sz w:val="26"/>
          <w:szCs w:val="26"/>
        </w:rPr>
        <w:t>у</w:t>
      </w:r>
    </w:p>
    <w:p w:rsidR="00355D41" w:rsidRPr="00B92026" w:rsidRDefault="00355D41" w:rsidP="00355D41">
      <w:pPr>
        <w:pStyle w:val="Default"/>
        <w:ind w:firstLine="708"/>
        <w:jc w:val="both"/>
        <w:rPr>
          <w:rFonts w:ascii="PT Astra Serif" w:hAnsi="PT Astra Serif"/>
          <w:sz w:val="26"/>
          <w:szCs w:val="26"/>
        </w:rPr>
      </w:pPr>
      <w:r w:rsidRPr="00B92026">
        <w:rPr>
          <w:rFonts w:ascii="PT Astra Serif" w:hAnsi="PT Astra Serif"/>
          <w:sz w:val="26"/>
          <w:szCs w:val="26"/>
        </w:rPr>
        <w:t xml:space="preserve">Положение о </w:t>
      </w:r>
      <w:r w:rsidR="00153038">
        <w:rPr>
          <w:rFonts w:ascii="PT Astra Serif" w:hAnsi="PT Astra Serif"/>
          <w:sz w:val="26"/>
          <w:szCs w:val="26"/>
        </w:rPr>
        <w:t>комиссии Департамента инвестиционной и промышленной политики</w:t>
      </w:r>
      <w:r w:rsidRPr="00B92026">
        <w:rPr>
          <w:rFonts w:ascii="PT Astra Serif" w:hAnsi="PT Astra Serif"/>
          <w:sz w:val="26"/>
          <w:szCs w:val="26"/>
        </w:rPr>
        <w:t xml:space="preserve"> Томской области по соблюдению требований к служебному поведению государственных гражданских служащих Томской области, проходящих службу в Департаменте инвестиций Томской области, и урегулированию конфликта интересов, а также ее состав утверждены</w:t>
      </w:r>
      <w:r w:rsidRPr="00B92026">
        <w:rPr>
          <w:rFonts w:ascii="PT Astra Serif" w:hAnsi="PT Astra Serif"/>
        </w:rPr>
        <w:t xml:space="preserve"> </w:t>
      </w:r>
      <w:r w:rsidRPr="00B92026">
        <w:rPr>
          <w:rFonts w:ascii="PT Astra Serif" w:hAnsi="PT Astra Serif"/>
          <w:sz w:val="26"/>
          <w:szCs w:val="26"/>
        </w:rPr>
        <w:t>приказом Департамента инвестиций</w:t>
      </w:r>
      <w:r w:rsidR="00153038">
        <w:rPr>
          <w:rFonts w:ascii="PT Astra Serif" w:hAnsi="PT Astra Serif"/>
          <w:sz w:val="26"/>
          <w:szCs w:val="26"/>
        </w:rPr>
        <w:t xml:space="preserve"> Томской области от 12.12.2018 </w:t>
      </w:r>
      <w:r w:rsidRPr="00B92026">
        <w:rPr>
          <w:rFonts w:ascii="PT Astra Serif" w:hAnsi="PT Astra Serif"/>
          <w:sz w:val="26"/>
          <w:szCs w:val="26"/>
        </w:rPr>
        <w:t>№ 11 «Об утверждении Положения о комиссии Департамента</w:t>
      </w:r>
      <w:r w:rsidR="00153038">
        <w:rPr>
          <w:rFonts w:ascii="PT Astra Serif" w:hAnsi="PT Astra Serif"/>
          <w:sz w:val="26"/>
          <w:szCs w:val="26"/>
        </w:rPr>
        <w:t xml:space="preserve"> инвестиционной и промышленной политики</w:t>
      </w:r>
      <w:r w:rsidRPr="00B92026">
        <w:rPr>
          <w:rFonts w:ascii="PT Astra Serif" w:hAnsi="PT Astra Serif"/>
          <w:sz w:val="26"/>
          <w:szCs w:val="26"/>
        </w:rPr>
        <w:t xml:space="preserve"> Томской области по соблюдению требований к служебному поведению государственных гражданских служащих Томской области, проходящих </w:t>
      </w:r>
      <w:r w:rsidR="00153038">
        <w:rPr>
          <w:rFonts w:ascii="PT Astra Serif" w:hAnsi="PT Astra Serif"/>
          <w:sz w:val="26"/>
          <w:szCs w:val="26"/>
        </w:rPr>
        <w:t>службу в Департаменте инвестиционной и промышленной политики</w:t>
      </w:r>
      <w:r w:rsidRPr="00B92026">
        <w:rPr>
          <w:rFonts w:ascii="PT Astra Serif" w:hAnsi="PT Astra Serif"/>
          <w:sz w:val="26"/>
          <w:szCs w:val="26"/>
        </w:rPr>
        <w:t xml:space="preserve"> Томской области, и урегулированию конфликта интересов»</w:t>
      </w:r>
      <w:r w:rsidR="00E252BF">
        <w:rPr>
          <w:rFonts w:ascii="PT Astra Serif" w:hAnsi="PT Astra Serif"/>
          <w:sz w:val="26"/>
          <w:szCs w:val="26"/>
        </w:rPr>
        <w:t xml:space="preserve"> (в редакции </w:t>
      </w:r>
      <w:r w:rsidRPr="00B92026">
        <w:rPr>
          <w:rFonts w:ascii="PT Astra Serif" w:hAnsi="PT Astra Serif"/>
          <w:sz w:val="26"/>
          <w:szCs w:val="26"/>
        </w:rPr>
        <w:t xml:space="preserve"> </w:t>
      </w:r>
      <w:r w:rsidR="00E252BF">
        <w:rPr>
          <w:rFonts w:ascii="PT Astra Serif" w:hAnsi="PT Astra Serif"/>
          <w:sz w:val="26"/>
          <w:szCs w:val="26"/>
        </w:rPr>
        <w:t xml:space="preserve">приказа </w:t>
      </w:r>
      <w:r w:rsidR="00E252BF" w:rsidRPr="00E252BF">
        <w:rPr>
          <w:rFonts w:ascii="PT Astra Serif" w:hAnsi="PT Astra Serif"/>
          <w:sz w:val="26"/>
          <w:szCs w:val="26"/>
        </w:rPr>
        <w:t>Департамента инвестиционной и промышленной политики Томской области от 11.10.2024 № 16</w:t>
      </w:r>
      <w:r w:rsidR="00E252BF">
        <w:rPr>
          <w:rFonts w:ascii="PT Astra Serif" w:hAnsi="PT Astra Serif"/>
          <w:sz w:val="26"/>
          <w:szCs w:val="26"/>
        </w:rPr>
        <w:t xml:space="preserve">) </w:t>
      </w:r>
      <w:r w:rsidRPr="00B92026">
        <w:rPr>
          <w:rFonts w:ascii="PT Astra Serif" w:hAnsi="PT Astra Serif"/>
          <w:sz w:val="26"/>
          <w:szCs w:val="26"/>
        </w:rPr>
        <w:t xml:space="preserve">в соответствии с пунктом 8 Указа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 (далее – Комиссия, Департамент). </w:t>
      </w:r>
    </w:p>
    <w:p w:rsidR="00355D41" w:rsidRPr="00B92026" w:rsidRDefault="00E252BF" w:rsidP="00355D41">
      <w:pPr>
        <w:pStyle w:val="Default"/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В 2024</w:t>
      </w:r>
      <w:r w:rsidR="00355D41" w:rsidRPr="00B92026">
        <w:rPr>
          <w:rFonts w:ascii="PT Astra Serif" w:hAnsi="PT Astra Serif"/>
          <w:sz w:val="26"/>
          <w:szCs w:val="26"/>
        </w:rPr>
        <w:t xml:space="preserve"> году Департаментом проведено 2 плановых комиссии. Все заседания состоялись с кворумом и являлись правомочными. </w:t>
      </w:r>
      <w:r w:rsidR="00E94BFA">
        <w:rPr>
          <w:rFonts w:ascii="PT Astra Serif" w:hAnsi="PT Astra Serif"/>
          <w:sz w:val="26"/>
          <w:szCs w:val="26"/>
        </w:rPr>
        <w:t xml:space="preserve"> </w:t>
      </w:r>
    </w:p>
    <w:p w:rsidR="00355D41" w:rsidRPr="00B92026" w:rsidRDefault="00355D41" w:rsidP="00355D41">
      <w:pPr>
        <w:pStyle w:val="Default"/>
        <w:ind w:firstLine="708"/>
        <w:jc w:val="both"/>
        <w:rPr>
          <w:rFonts w:ascii="PT Astra Serif" w:hAnsi="PT Astra Serif"/>
          <w:sz w:val="26"/>
          <w:szCs w:val="26"/>
        </w:rPr>
      </w:pPr>
      <w:r w:rsidRPr="00B92026">
        <w:rPr>
          <w:rFonts w:ascii="PT Astra Serif" w:hAnsi="PT Astra Serif"/>
          <w:sz w:val="26"/>
          <w:szCs w:val="26"/>
        </w:rPr>
        <w:t xml:space="preserve">Решения, принятые членами Комиссии простым большинством голосов, единогласно и оформлены протоколами. </w:t>
      </w:r>
    </w:p>
    <w:p w:rsidR="00355D41" w:rsidRPr="00B92026" w:rsidRDefault="00355D41" w:rsidP="00355D41">
      <w:pPr>
        <w:pStyle w:val="Default"/>
        <w:jc w:val="both"/>
        <w:rPr>
          <w:rFonts w:ascii="PT Astra Serif" w:hAnsi="PT Astra Serif"/>
          <w:sz w:val="26"/>
          <w:szCs w:val="26"/>
        </w:rPr>
      </w:pPr>
      <w:r w:rsidRPr="00B92026">
        <w:rPr>
          <w:rFonts w:ascii="PT Astra Serif" w:hAnsi="PT Astra Serif"/>
          <w:sz w:val="26"/>
          <w:szCs w:val="26"/>
        </w:rPr>
        <w:tab/>
        <w:t xml:space="preserve">Заседания проводились на основании докладов лица, ответственного за профилактику коррупционных правонарушений в Департаменте, о результатах исполнения </w:t>
      </w:r>
      <w:r w:rsidR="0048509F" w:rsidRPr="00B92026">
        <w:rPr>
          <w:rFonts w:ascii="PT Astra Serif" w:hAnsi="PT Astra Serif"/>
          <w:sz w:val="26"/>
          <w:szCs w:val="26"/>
        </w:rPr>
        <w:t xml:space="preserve">отдельных </w:t>
      </w:r>
      <w:r w:rsidRPr="00B92026">
        <w:rPr>
          <w:rFonts w:ascii="PT Astra Serif" w:hAnsi="PT Astra Serif"/>
          <w:sz w:val="26"/>
          <w:szCs w:val="26"/>
        </w:rPr>
        <w:t xml:space="preserve">пунктов Плана противодействия коррупции в Департаменте </w:t>
      </w:r>
      <w:r w:rsidR="00357E15">
        <w:rPr>
          <w:rFonts w:ascii="PT Astra Serif" w:hAnsi="PT Astra Serif"/>
          <w:sz w:val="26"/>
          <w:szCs w:val="26"/>
        </w:rPr>
        <w:t>на 2024</w:t>
      </w:r>
      <w:r w:rsidR="0048509F" w:rsidRPr="00B92026">
        <w:rPr>
          <w:rFonts w:ascii="PT Astra Serif" w:hAnsi="PT Astra Serif"/>
          <w:sz w:val="26"/>
          <w:szCs w:val="26"/>
        </w:rPr>
        <w:t xml:space="preserve"> </w:t>
      </w:r>
      <w:r w:rsidRPr="00B92026">
        <w:rPr>
          <w:rFonts w:ascii="PT Astra Serif" w:hAnsi="PT Astra Serif"/>
          <w:sz w:val="26"/>
          <w:szCs w:val="26"/>
        </w:rPr>
        <w:t xml:space="preserve">год, утвержденного </w:t>
      </w:r>
      <w:r w:rsidR="00357E15">
        <w:rPr>
          <w:rFonts w:ascii="PT Astra Serif" w:hAnsi="PT Astra Serif"/>
          <w:sz w:val="26"/>
          <w:szCs w:val="26"/>
        </w:rPr>
        <w:t>р</w:t>
      </w:r>
      <w:r w:rsidR="00357E15" w:rsidRPr="00357E15">
        <w:rPr>
          <w:rFonts w:ascii="PT Astra Serif" w:hAnsi="PT Astra Serif"/>
          <w:sz w:val="26"/>
          <w:szCs w:val="26"/>
        </w:rPr>
        <w:t>аспоряжение</w:t>
      </w:r>
      <w:r w:rsidR="0072291F">
        <w:rPr>
          <w:rFonts w:ascii="PT Astra Serif" w:hAnsi="PT Astra Serif"/>
          <w:sz w:val="26"/>
          <w:szCs w:val="26"/>
        </w:rPr>
        <w:t>м</w:t>
      </w:r>
      <w:r w:rsidR="00357E15" w:rsidRPr="00357E15">
        <w:rPr>
          <w:rFonts w:ascii="PT Astra Serif" w:hAnsi="PT Astra Serif"/>
          <w:sz w:val="26"/>
          <w:szCs w:val="26"/>
        </w:rPr>
        <w:t xml:space="preserve"> Департамента инвестиций Томской области от 15.12.2023 № 82-р «Об утверждении Плана противодействия кор</w:t>
      </w:r>
      <w:r w:rsidR="00357E15">
        <w:rPr>
          <w:rFonts w:ascii="PT Astra Serif" w:hAnsi="PT Astra Serif"/>
          <w:sz w:val="26"/>
          <w:szCs w:val="26"/>
        </w:rPr>
        <w:t>рупции в Департаменте инвестиционной и промышленной политики Томской области на 2024 год в редакции</w:t>
      </w:r>
      <w:r w:rsidR="00357E15" w:rsidRPr="00357E15">
        <w:rPr>
          <w:rFonts w:ascii="PT Astra Serif" w:hAnsi="PT Astra Serif"/>
          <w:sz w:val="26"/>
          <w:szCs w:val="26"/>
        </w:rPr>
        <w:t xml:space="preserve"> распоряжения Департамента инвестиционной и промышленной политики Томской области от 26.09.2024 № 59-р «О внесении изменений в отдельные распоряжения Департаме</w:t>
      </w:r>
      <w:r w:rsidR="00357E15">
        <w:rPr>
          <w:rFonts w:ascii="PT Astra Serif" w:hAnsi="PT Astra Serif"/>
          <w:sz w:val="26"/>
          <w:szCs w:val="26"/>
        </w:rPr>
        <w:t>нта инвестиций Томской области»</w:t>
      </w:r>
      <w:r w:rsidR="00357E15" w:rsidRPr="00357E15">
        <w:rPr>
          <w:rFonts w:ascii="PT Astra Serif" w:hAnsi="PT Astra Serif"/>
          <w:sz w:val="26"/>
          <w:szCs w:val="26"/>
        </w:rPr>
        <w:t xml:space="preserve"> </w:t>
      </w:r>
      <w:r w:rsidR="0048509F" w:rsidRPr="00B92026">
        <w:rPr>
          <w:rFonts w:ascii="PT Astra Serif" w:hAnsi="PT Astra Serif"/>
          <w:sz w:val="26"/>
          <w:szCs w:val="26"/>
        </w:rPr>
        <w:t>(пункты 2.8, 3.2</w:t>
      </w:r>
      <w:r w:rsidR="00357E15">
        <w:rPr>
          <w:rFonts w:ascii="PT Astra Serif" w:hAnsi="PT Astra Serif"/>
          <w:sz w:val="26"/>
          <w:szCs w:val="26"/>
        </w:rPr>
        <w:t xml:space="preserve"> Плана</w:t>
      </w:r>
      <w:r w:rsidR="0048509F" w:rsidRPr="00B92026">
        <w:rPr>
          <w:rFonts w:ascii="PT Astra Serif" w:hAnsi="PT Astra Serif"/>
          <w:sz w:val="26"/>
          <w:szCs w:val="26"/>
        </w:rPr>
        <w:t>). Данные доклады являлись основаниями для проведения заседаний комиссии, вместе с тем, в рамках плановых заседаний обсуждались все мероприятия, осуществленные Департаменте</w:t>
      </w:r>
      <w:r w:rsidR="00357E15">
        <w:rPr>
          <w:rFonts w:ascii="PT Astra Serif" w:hAnsi="PT Astra Serif"/>
          <w:sz w:val="26"/>
          <w:szCs w:val="26"/>
        </w:rPr>
        <w:t xml:space="preserve"> в сфере противодействия коррупции</w:t>
      </w:r>
      <w:r w:rsidR="0048509F" w:rsidRPr="00B92026">
        <w:rPr>
          <w:rFonts w:ascii="PT Astra Serif" w:hAnsi="PT Astra Serif"/>
          <w:sz w:val="26"/>
          <w:szCs w:val="26"/>
        </w:rPr>
        <w:t>.</w:t>
      </w:r>
    </w:p>
    <w:p w:rsidR="00355D41" w:rsidRPr="00B92026" w:rsidRDefault="0048509F" w:rsidP="0048509F">
      <w:pPr>
        <w:pStyle w:val="Default"/>
        <w:ind w:firstLine="708"/>
        <w:jc w:val="both"/>
        <w:rPr>
          <w:rFonts w:ascii="PT Astra Serif" w:hAnsi="PT Astra Serif"/>
          <w:sz w:val="26"/>
          <w:szCs w:val="26"/>
        </w:rPr>
      </w:pPr>
      <w:r w:rsidRPr="00B92026">
        <w:rPr>
          <w:rFonts w:ascii="PT Astra Serif" w:hAnsi="PT Astra Serif"/>
          <w:sz w:val="26"/>
          <w:szCs w:val="26"/>
        </w:rPr>
        <w:t>Так, в</w:t>
      </w:r>
      <w:r w:rsidR="00CE2E2C">
        <w:rPr>
          <w:rFonts w:ascii="PT Astra Serif" w:hAnsi="PT Astra Serif"/>
          <w:sz w:val="26"/>
          <w:szCs w:val="26"/>
        </w:rPr>
        <w:t xml:space="preserve"> 2024</w:t>
      </w:r>
      <w:r w:rsidR="00355D41" w:rsidRPr="00B92026">
        <w:rPr>
          <w:rFonts w:ascii="PT Astra Serif" w:hAnsi="PT Astra Serif"/>
          <w:sz w:val="26"/>
          <w:szCs w:val="26"/>
        </w:rPr>
        <w:t xml:space="preserve"> году в Департаменте проведены следующи</w:t>
      </w:r>
      <w:r w:rsidRPr="00B92026">
        <w:rPr>
          <w:rFonts w:ascii="PT Astra Serif" w:hAnsi="PT Astra Serif"/>
          <w:sz w:val="26"/>
          <w:szCs w:val="26"/>
        </w:rPr>
        <w:t>е антикоррупционные мероприятия:</w:t>
      </w:r>
    </w:p>
    <w:p w:rsidR="00C84EA8" w:rsidRPr="00B92026" w:rsidRDefault="00C84EA8" w:rsidP="00C84EA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1. Был осуществлен анализ св</w:t>
      </w:r>
      <w:r w:rsidR="00CE2E2C">
        <w:rPr>
          <w:rFonts w:ascii="PT Astra Serif" w:hAnsi="PT Astra Serif" w:cs="Times New Roman"/>
          <w:color w:val="000000"/>
          <w:sz w:val="26"/>
          <w:szCs w:val="26"/>
        </w:rPr>
        <w:t xml:space="preserve">едений, содержащихся в анкетах </w:t>
      </w:r>
      <w:r w:rsidR="00627442" w:rsidRPr="00627442">
        <w:rPr>
          <w:rFonts w:ascii="PT Astra Serif" w:hAnsi="PT Astra Serif" w:cs="Times New Roman"/>
          <w:color w:val="000000"/>
          <w:sz w:val="26"/>
          <w:szCs w:val="26"/>
        </w:rPr>
        <w:t>22</w:t>
      </w:r>
      <w:r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 лиц, представленных при назначении на вакантные должности государственной гражданской службы </w:t>
      </w:r>
      <w:r w:rsidR="00CE2E2C">
        <w:rPr>
          <w:rFonts w:ascii="PT Astra Serif" w:hAnsi="PT Astra Serif" w:cs="Times New Roman"/>
          <w:color w:val="000000"/>
          <w:sz w:val="26"/>
          <w:szCs w:val="26"/>
        </w:rPr>
        <w:t>Томской области в Департаменте</w:t>
      </w:r>
      <w:r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, об их родственниках и свойственниках в целях выявления </w:t>
      </w:r>
      <w:r w:rsidR="00776B58" w:rsidRPr="00B92026">
        <w:rPr>
          <w:rFonts w:ascii="PT Astra Serif" w:hAnsi="PT Astra Serif" w:cs="Times New Roman"/>
          <w:color w:val="000000"/>
          <w:sz w:val="26"/>
          <w:szCs w:val="26"/>
        </w:rPr>
        <w:t>возможного конфликта интересов.</w:t>
      </w:r>
    </w:p>
    <w:p w:rsidR="00C84EA8" w:rsidRPr="00B92026" w:rsidRDefault="00C84EA8" w:rsidP="00C84EA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По результатам проведенной актуализации и анализа сведений в отношении вышеуказанных лиц признаков возможного конфликта интересов не выявлено.</w:t>
      </w:r>
    </w:p>
    <w:p w:rsidR="005B61D2" w:rsidRPr="00B92026" w:rsidRDefault="005B61D2" w:rsidP="00C84EA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2. </w:t>
      </w:r>
      <w:r w:rsidR="00C030A1" w:rsidRPr="00B92026">
        <w:rPr>
          <w:rFonts w:ascii="PT Astra Serif" w:hAnsi="PT Astra Serif" w:cs="Times New Roman"/>
          <w:color w:val="000000"/>
          <w:sz w:val="26"/>
          <w:szCs w:val="26"/>
        </w:rPr>
        <w:t>В целях реализации системных мер по профилактике коррупции и во исполнение Федерального закона от 17 июля 2009 года № 172-ФЗ «Об антикоррупционной экспертизе нормативно - правовых актов и проектов нормативных правовых актов» в Департаменте проведена антикоррупц</w:t>
      </w:r>
      <w:r w:rsidR="00CE2E2C">
        <w:rPr>
          <w:rFonts w:ascii="PT Astra Serif" w:hAnsi="PT Astra Serif" w:cs="Times New Roman"/>
          <w:color w:val="000000"/>
          <w:sz w:val="26"/>
          <w:szCs w:val="26"/>
        </w:rPr>
        <w:t xml:space="preserve">ионная экспертиза в отношении </w:t>
      </w:r>
      <w:r w:rsidR="00220513" w:rsidRPr="00220513">
        <w:rPr>
          <w:rFonts w:ascii="PT Astra Serif" w:hAnsi="PT Astra Serif" w:cs="Times New Roman"/>
          <w:color w:val="000000"/>
          <w:sz w:val="26"/>
          <w:szCs w:val="26"/>
        </w:rPr>
        <w:t>70</w:t>
      </w:r>
      <w:r w:rsidR="00C030A1"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 проектов нормативных правовых актов Томской облас</w:t>
      </w:r>
      <w:r w:rsidR="00220513">
        <w:rPr>
          <w:rFonts w:ascii="PT Astra Serif" w:hAnsi="PT Astra Serif" w:cs="Times New Roman"/>
          <w:color w:val="000000"/>
          <w:sz w:val="26"/>
          <w:szCs w:val="26"/>
        </w:rPr>
        <w:t>ти, разработанных Департаментом</w:t>
      </w:r>
      <w:r w:rsidR="00C030A1"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. В ходе антикоррупционной экспертизы </w:t>
      </w:r>
      <w:r w:rsidR="00C030A1" w:rsidRPr="00B92026">
        <w:rPr>
          <w:rFonts w:ascii="PT Astra Serif" w:hAnsi="PT Astra Serif" w:cs="Times New Roman"/>
          <w:color w:val="000000"/>
          <w:sz w:val="26"/>
          <w:szCs w:val="26"/>
        </w:rPr>
        <w:lastRenderedPageBreak/>
        <w:t xml:space="preserve">проектов нормативных правовых актов Томской области были выявлены такие </w:t>
      </w:r>
      <w:proofErr w:type="spellStart"/>
      <w:r w:rsidR="00C030A1" w:rsidRPr="00B92026">
        <w:rPr>
          <w:rFonts w:ascii="PT Astra Serif" w:hAnsi="PT Astra Serif" w:cs="Times New Roman"/>
          <w:color w:val="000000"/>
          <w:sz w:val="26"/>
          <w:szCs w:val="26"/>
        </w:rPr>
        <w:t>коррупциогенные</w:t>
      </w:r>
      <w:proofErr w:type="spellEnd"/>
      <w:r w:rsidR="00C030A1"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 факторы, как широта дискреционных полномочий, отсутствие или неполнота административных процедур, которые были устранены из текста соответствующих проектов правовых актов.</w:t>
      </w:r>
    </w:p>
    <w:p w:rsidR="00F74449" w:rsidRPr="00B92026" w:rsidRDefault="00776B58" w:rsidP="00C030A1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3</w:t>
      </w:r>
      <w:r w:rsidR="00F74449" w:rsidRPr="00B92026">
        <w:rPr>
          <w:rFonts w:ascii="PT Astra Serif" w:hAnsi="PT Astra Serif" w:cs="Times New Roman"/>
          <w:color w:val="000000"/>
          <w:sz w:val="26"/>
          <w:szCs w:val="26"/>
        </w:rPr>
        <w:t>. В целях обеспечения возможности проведения независимой антикоррупционной экспертизы проекты нормативных правовых актов Томской области, разработанные Департаментом, размещались на официальном сайте Департамента.</w:t>
      </w:r>
    </w:p>
    <w:p w:rsidR="00BE5918" w:rsidRPr="00B92026" w:rsidRDefault="00776B58" w:rsidP="00BE591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4</w:t>
      </w:r>
      <w:r w:rsidR="00F74449"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. </w:t>
      </w:r>
      <w:r w:rsidR="000B313B" w:rsidRPr="00B92026">
        <w:rPr>
          <w:rFonts w:ascii="PT Astra Serif" w:hAnsi="PT Astra Serif" w:cs="Times New Roman"/>
          <w:color w:val="000000"/>
          <w:sz w:val="26"/>
          <w:szCs w:val="26"/>
        </w:rPr>
        <w:t>З</w:t>
      </w:r>
      <w:r w:rsidR="00BE5918"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а </w:t>
      </w:r>
      <w:r w:rsidR="00500429">
        <w:rPr>
          <w:rFonts w:ascii="PT Astra Serif" w:hAnsi="PT Astra Serif" w:cs="Times New Roman"/>
          <w:color w:val="000000"/>
          <w:sz w:val="26"/>
          <w:szCs w:val="26"/>
        </w:rPr>
        <w:t>2024</w:t>
      </w:r>
      <w:r w:rsidR="00826CB9"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 год </w:t>
      </w:r>
      <w:r w:rsidR="00BE5918" w:rsidRPr="00B92026">
        <w:rPr>
          <w:rFonts w:ascii="PT Astra Serif" w:hAnsi="PT Astra Serif" w:cs="Times New Roman"/>
          <w:color w:val="000000"/>
          <w:sz w:val="26"/>
          <w:szCs w:val="26"/>
        </w:rPr>
        <w:t>на государственную гражданску</w:t>
      </w:r>
      <w:r w:rsidR="00500429">
        <w:rPr>
          <w:rFonts w:ascii="PT Astra Serif" w:hAnsi="PT Astra Serif" w:cs="Times New Roman"/>
          <w:color w:val="000000"/>
          <w:sz w:val="26"/>
          <w:szCs w:val="26"/>
        </w:rPr>
        <w:t xml:space="preserve">ю службу в Департамент принят </w:t>
      </w:r>
      <w:r w:rsidR="00220513" w:rsidRPr="00220513">
        <w:rPr>
          <w:rFonts w:ascii="PT Astra Serif" w:hAnsi="PT Astra Serif" w:cs="Times New Roman"/>
          <w:color w:val="000000"/>
          <w:sz w:val="26"/>
          <w:szCs w:val="26"/>
        </w:rPr>
        <w:t>22</w:t>
      </w:r>
      <w:r w:rsidR="00500429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="00BE5918" w:rsidRPr="00B92026">
        <w:rPr>
          <w:rFonts w:ascii="PT Astra Serif" w:hAnsi="PT Astra Serif" w:cs="Times New Roman"/>
          <w:color w:val="000000"/>
          <w:sz w:val="26"/>
          <w:szCs w:val="26"/>
        </w:rPr>
        <w:t>человек</w:t>
      </w:r>
      <w:r w:rsidR="00220513">
        <w:rPr>
          <w:rFonts w:ascii="PT Astra Serif" w:hAnsi="PT Astra Serif" w:cs="Times New Roman"/>
          <w:color w:val="000000"/>
          <w:sz w:val="26"/>
          <w:szCs w:val="26"/>
        </w:rPr>
        <w:t>а</w:t>
      </w:r>
      <w:r w:rsidR="00BE5918" w:rsidRPr="00B92026">
        <w:rPr>
          <w:rFonts w:ascii="PT Astra Serif" w:hAnsi="PT Astra Serif" w:cs="Times New Roman"/>
          <w:color w:val="000000"/>
          <w:sz w:val="26"/>
          <w:szCs w:val="26"/>
        </w:rPr>
        <w:t>.</w:t>
      </w:r>
    </w:p>
    <w:p w:rsidR="00F74449" w:rsidRPr="00B92026" w:rsidRDefault="00BE5918" w:rsidP="00BE591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Все граждане, принятые на службу в Департамент, ознакомлены с правовыми актами Российской Федерации и Томской области, регулирующими обязанности государственных гражданских служащих по соблюдению требований, запретов и ограничений, связанных с исполнением законодательства о противодействии коррупции.</w:t>
      </w:r>
    </w:p>
    <w:p w:rsidR="00BE5918" w:rsidRPr="00B92026" w:rsidRDefault="00776B58" w:rsidP="00BE591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5</w:t>
      </w:r>
      <w:r w:rsidR="00BE5918" w:rsidRPr="00B92026">
        <w:rPr>
          <w:rFonts w:ascii="PT Astra Serif" w:hAnsi="PT Astra Serif" w:cs="Times New Roman"/>
          <w:color w:val="000000"/>
          <w:sz w:val="26"/>
          <w:szCs w:val="26"/>
        </w:rPr>
        <w:t>.</w:t>
      </w:r>
      <w:r w:rsidR="00BE5918" w:rsidRPr="00B92026">
        <w:rPr>
          <w:rFonts w:ascii="PT Astra Serif" w:hAnsi="PT Astra Serif"/>
        </w:rPr>
        <w:t xml:space="preserve"> </w:t>
      </w:r>
      <w:r w:rsidR="00826CB9" w:rsidRPr="00B92026">
        <w:rPr>
          <w:rFonts w:ascii="PT Astra Serif" w:hAnsi="PT Astra Serif" w:cs="Times New Roman"/>
          <w:color w:val="000000"/>
          <w:sz w:val="26"/>
          <w:szCs w:val="26"/>
        </w:rPr>
        <w:t>Уволено</w:t>
      </w:r>
      <w:r w:rsidR="00BE5918"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="00220513" w:rsidRPr="00220513">
        <w:rPr>
          <w:rFonts w:ascii="PT Astra Serif" w:hAnsi="PT Astra Serif" w:cs="Times New Roman"/>
          <w:color w:val="000000"/>
          <w:sz w:val="26"/>
          <w:szCs w:val="26"/>
        </w:rPr>
        <w:t>6</w:t>
      </w:r>
      <w:r w:rsidR="00BE5918"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 государственных гражданских служащих, все увольнения состоялись по собственной инициативе. </w:t>
      </w:r>
    </w:p>
    <w:p w:rsidR="00BE5918" w:rsidRPr="00B92026" w:rsidRDefault="00BE5918" w:rsidP="00BE591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ab/>
        <w:t>При увольнении государственным гражданским служащим под подпись вручена памятка, содержащая ограничения, налагаемые на гражданина, замещавшего должность государственной гражданской службы, при заключении им трудового или гражданско- правового договора (статья 12 Федерального закона от 25.12.2008 № 273-ФЗ «О противодействии коррупции») и о необходимости соблюдать запрет, установленный частью 3 статьи 17 Федерального закона от 27.07.2004 № 79-ФЗ «О государственной гражданской службе в Российской Федерации».</w:t>
      </w:r>
    </w:p>
    <w:p w:rsidR="00617404" w:rsidRPr="00B92026" w:rsidRDefault="00BE5918" w:rsidP="0061740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ab/>
        <w:t>Фактов увольнений в связи с утратой доверия за совершение коррупционного правонарушения не было.</w:t>
      </w:r>
    </w:p>
    <w:p w:rsidR="00F61078" w:rsidRPr="00B92026" w:rsidRDefault="00776B58" w:rsidP="00F6107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6</w:t>
      </w:r>
      <w:r w:rsidR="00BE5918" w:rsidRPr="00B92026">
        <w:rPr>
          <w:rFonts w:ascii="PT Astra Serif" w:hAnsi="PT Astra Serif" w:cs="Times New Roman"/>
          <w:color w:val="000000"/>
          <w:sz w:val="26"/>
          <w:szCs w:val="26"/>
        </w:rPr>
        <w:t>.</w:t>
      </w:r>
      <w:r w:rsidR="00F61078"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 В целях осуществления разъяснительных мер по соблюдению государственными гражданскими служащими правил, ограничений, запретов и по исполнению обязанностей, установленных законодательством Российской Федерации, до сведения государственных гражданских служащих доведены:</w:t>
      </w:r>
    </w:p>
    <w:p w:rsidR="00627442" w:rsidRPr="00D3182A" w:rsidRDefault="00627442" w:rsidP="00627442">
      <w:pPr>
        <w:pStyle w:val="3"/>
        <w:numPr>
          <w:ilvl w:val="0"/>
          <w:numId w:val="1"/>
        </w:numPr>
        <w:shd w:val="clear" w:color="auto" w:fill="auto"/>
        <w:tabs>
          <w:tab w:val="left" w:pos="880"/>
        </w:tabs>
        <w:spacing w:line="240" w:lineRule="auto"/>
        <w:ind w:right="20" w:firstLine="680"/>
        <w:jc w:val="both"/>
        <w:rPr>
          <w:rFonts w:ascii="PT Astra Serif" w:hAnsi="PT Astra Serif"/>
          <w:sz w:val="24"/>
          <w:szCs w:val="24"/>
        </w:rPr>
      </w:pPr>
      <w:proofErr w:type="gramStart"/>
      <w:r w:rsidRPr="00D3182A">
        <w:rPr>
          <w:rFonts w:ascii="PT Astra Serif" w:hAnsi="PT Astra Serif"/>
          <w:sz w:val="24"/>
          <w:szCs w:val="24"/>
        </w:rPr>
        <w:t>письмо</w:t>
      </w:r>
      <w:proofErr w:type="gramEnd"/>
      <w:r w:rsidRPr="00D3182A">
        <w:rPr>
          <w:rFonts w:ascii="PT Astra Serif" w:hAnsi="PT Astra Serif"/>
          <w:sz w:val="24"/>
          <w:szCs w:val="24"/>
        </w:rPr>
        <w:t xml:space="preserve"> Департамента по профилактике коррупционных и иных правонарушений Администрации Томской области от 19.01.2024 № 42-0042, содержащее ссылки на материалы в сфере противодействия коррупции;</w:t>
      </w:r>
    </w:p>
    <w:p w:rsidR="00627442" w:rsidRPr="00D3182A" w:rsidRDefault="00627442" w:rsidP="00627442">
      <w:pPr>
        <w:pStyle w:val="3"/>
        <w:numPr>
          <w:ilvl w:val="0"/>
          <w:numId w:val="1"/>
        </w:numPr>
        <w:shd w:val="clear" w:color="auto" w:fill="auto"/>
        <w:tabs>
          <w:tab w:val="left" w:pos="880"/>
        </w:tabs>
        <w:spacing w:line="240" w:lineRule="auto"/>
        <w:ind w:right="20" w:firstLine="680"/>
        <w:jc w:val="both"/>
        <w:rPr>
          <w:rFonts w:ascii="PT Astra Serif" w:hAnsi="PT Astra Serif"/>
          <w:sz w:val="24"/>
          <w:szCs w:val="24"/>
        </w:rPr>
      </w:pPr>
      <w:proofErr w:type="gramStart"/>
      <w:r w:rsidRPr="00D3182A">
        <w:rPr>
          <w:rFonts w:ascii="PT Astra Serif" w:hAnsi="PT Astra Serif"/>
          <w:sz w:val="24"/>
          <w:szCs w:val="24"/>
        </w:rPr>
        <w:t>письмо</w:t>
      </w:r>
      <w:proofErr w:type="gramEnd"/>
      <w:r w:rsidRPr="00D3182A">
        <w:rPr>
          <w:rFonts w:ascii="PT Astra Serif" w:hAnsi="PT Astra Serif"/>
          <w:sz w:val="24"/>
          <w:szCs w:val="24"/>
        </w:rPr>
        <w:t xml:space="preserve"> Департамента по профилактике коррупционных и иных правонарушений Администрации Томской области от 31.01.2024 № 42-0074, содержащим информацию о новой версии программного обеспечения «Справки БК» версии 2.5.4. для заполнения справок о доходах, расходах, об имуществе и обязательствах имущественного характера;</w:t>
      </w:r>
    </w:p>
    <w:p w:rsidR="00617404" w:rsidRPr="00D3182A" w:rsidRDefault="00627442" w:rsidP="00627442">
      <w:pPr>
        <w:widowControl w:val="0"/>
        <w:tabs>
          <w:tab w:val="left" w:pos="880"/>
        </w:tabs>
        <w:spacing w:after="0" w:line="240" w:lineRule="auto"/>
        <w:ind w:right="20"/>
        <w:jc w:val="both"/>
        <w:rPr>
          <w:rFonts w:ascii="PT Astra Serif" w:eastAsia="Times New Roman" w:hAnsi="PT Astra Serif" w:cs="Times New Roman"/>
          <w:spacing w:val="2"/>
          <w:sz w:val="24"/>
          <w:szCs w:val="24"/>
        </w:rPr>
      </w:pPr>
      <w:r w:rsidRPr="00D3182A">
        <w:rPr>
          <w:rFonts w:ascii="PT Astra Serif" w:eastAsia="Times New Roman" w:hAnsi="PT Astra Serif" w:cs="Times New Roman"/>
          <w:spacing w:val="2"/>
          <w:sz w:val="24"/>
          <w:szCs w:val="24"/>
        </w:rPr>
        <w:tab/>
        <w:t>- письмо Департамента по профилактике коррупционных и иных правонарушений Администрации Томской области от 16.02.2024 № 42-0118, содержащим информацию о новой версии программного обеспечения «Справки БК» версии 2.5.5 для заполнения справок о доходах, расходах, об имуществе и обязательствах имущественного характера;</w:t>
      </w:r>
    </w:p>
    <w:p w:rsidR="00627442" w:rsidRPr="00D3182A" w:rsidRDefault="00627442" w:rsidP="00627442">
      <w:pPr>
        <w:pStyle w:val="3"/>
        <w:numPr>
          <w:ilvl w:val="0"/>
          <w:numId w:val="1"/>
        </w:numPr>
        <w:shd w:val="clear" w:color="auto" w:fill="auto"/>
        <w:tabs>
          <w:tab w:val="left" w:pos="880"/>
        </w:tabs>
        <w:spacing w:line="240" w:lineRule="auto"/>
        <w:ind w:right="20" w:firstLine="680"/>
        <w:jc w:val="both"/>
        <w:rPr>
          <w:rFonts w:ascii="PT Astra Serif" w:hAnsi="PT Astra Serif"/>
          <w:sz w:val="24"/>
          <w:szCs w:val="24"/>
        </w:rPr>
      </w:pPr>
      <w:proofErr w:type="gramStart"/>
      <w:r w:rsidRPr="00D3182A">
        <w:rPr>
          <w:rFonts w:ascii="PT Astra Serif" w:hAnsi="PT Astra Serif"/>
          <w:sz w:val="24"/>
          <w:szCs w:val="24"/>
        </w:rPr>
        <w:t>письмо</w:t>
      </w:r>
      <w:proofErr w:type="gramEnd"/>
      <w:r w:rsidRPr="00D3182A">
        <w:rPr>
          <w:rFonts w:ascii="PT Astra Serif" w:hAnsi="PT Astra Serif"/>
          <w:sz w:val="24"/>
          <w:szCs w:val="24"/>
        </w:rPr>
        <w:t xml:space="preserve"> Департамента по профилактике коррупционных и иных правонарушений Администрации Томской области от 05.03.2024 № 42-0155, содержащим ссылку на семинар по заполнению справок о доходах, расходах, об имуществе и обязательствах имущественного характера;</w:t>
      </w:r>
    </w:p>
    <w:p w:rsidR="00627442" w:rsidRPr="00D3182A" w:rsidRDefault="00627442" w:rsidP="00627442">
      <w:pPr>
        <w:pStyle w:val="3"/>
        <w:numPr>
          <w:ilvl w:val="0"/>
          <w:numId w:val="1"/>
        </w:numPr>
        <w:shd w:val="clear" w:color="auto" w:fill="auto"/>
        <w:tabs>
          <w:tab w:val="left" w:pos="880"/>
        </w:tabs>
        <w:spacing w:line="240" w:lineRule="auto"/>
        <w:ind w:right="20" w:firstLine="680"/>
        <w:jc w:val="both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письмо</w:t>
      </w:r>
      <w:proofErr w:type="gramEnd"/>
      <w:r w:rsidRPr="00D3182A">
        <w:rPr>
          <w:rFonts w:ascii="PT Astra Serif" w:hAnsi="PT Astra Serif"/>
          <w:sz w:val="24"/>
          <w:szCs w:val="24"/>
        </w:rPr>
        <w:t xml:space="preserve"> Департамента по профилактике коррупционных и иных правонарушений Администрации Томской области от 22.03.2024 № 42-0209, содержащим информацию о необходимости ознакомления с инструктивно-методическими материалами по вопросам </w:t>
      </w:r>
      <w:r w:rsidRPr="00D3182A">
        <w:rPr>
          <w:rFonts w:ascii="PT Astra Serif" w:hAnsi="PT Astra Serif"/>
          <w:sz w:val="24"/>
          <w:szCs w:val="24"/>
        </w:rPr>
        <w:lastRenderedPageBreak/>
        <w:t>реализации Указа Президента Российской Федерации от 29.12.2022 № 968;</w:t>
      </w:r>
    </w:p>
    <w:p w:rsidR="00627442" w:rsidRPr="00D3182A" w:rsidRDefault="00627442" w:rsidP="00627442">
      <w:pPr>
        <w:widowControl w:val="0"/>
        <w:tabs>
          <w:tab w:val="left" w:pos="880"/>
        </w:tabs>
        <w:spacing w:after="0" w:line="240" w:lineRule="auto"/>
        <w:ind w:right="20"/>
        <w:jc w:val="both"/>
        <w:rPr>
          <w:rFonts w:ascii="PT Astra Serif" w:eastAsia="Times New Roman" w:hAnsi="PT Astra Serif" w:cs="Times New Roman"/>
          <w:spacing w:val="2"/>
          <w:sz w:val="24"/>
          <w:szCs w:val="24"/>
        </w:rPr>
      </w:pPr>
      <w:r>
        <w:rPr>
          <w:rFonts w:ascii="PT Astra Serif" w:eastAsia="Times New Roman" w:hAnsi="PT Astra Serif" w:cs="Times New Roman"/>
          <w:spacing w:val="2"/>
          <w:sz w:val="24"/>
          <w:szCs w:val="24"/>
        </w:rPr>
        <w:tab/>
        <w:t>- письмо</w:t>
      </w:r>
      <w:r w:rsidRPr="00D3182A">
        <w:rPr>
          <w:rFonts w:ascii="PT Astra Serif" w:eastAsia="Times New Roman" w:hAnsi="PT Astra Serif" w:cs="Times New Roman"/>
          <w:spacing w:val="2"/>
          <w:sz w:val="24"/>
          <w:szCs w:val="24"/>
        </w:rPr>
        <w:t xml:space="preserve"> Департамента по профилактике коррупционных и иных правонарушений Администрации Томской области от 14.02.2024 № 42-0114, содержащим информацию о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формы справки в 2024 году (за отчетный 2023 год);</w:t>
      </w:r>
    </w:p>
    <w:p w:rsidR="00627442" w:rsidRPr="00D3182A" w:rsidRDefault="00627442" w:rsidP="00627442">
      <w:pPr>
        <w:pStyle w:val="3"/>
        <w:numPr>
          <w:ilvl w:val="0"/>
          <w:numId w:val="1"/>
        </w:numPr>
        <w:shd w:val="clear" w:color="auto" w:fill="auto"/>
        <w:tabs>
          <w:tab w:val="left" w:pos="880"/>
        </w:tabs>
        <w:spacing w:line="240" w:lineRule="auto"/>
        <w:ind w:right="20" w:firstLine="680"/>
        <w:jc w:val="both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письмо</w:t>
      </w:r>
      <w:proofErr w:type="gramEnd"/>
      <w:r w:rsidRPr="00D3182A">
        <w:rPr>
          <w:rFonts w:ascii="PT Astra Serif" w:hAnsi="PT Astra Serif"/>
          <w:sz w:val="24"/>
          <w:szCs w:val="24"/>
        </w:rPr>
        <w:t xml:space="preserve"> Департамента по профилактике коррупционных и иных правонарушений Администрации Томской области от 04.04.2024 № 42-0336, содержащим просьбу повторно ознакомиться государственным гражданским служащим Томской области с информацией антикоррупционной направленности, содержащейся на официальном сайте Департамента по профилактике коррупционных и иных правонарушений Администрации Томской области;</w:t>
      </w:r>
    </w:p>
    <w:p w:rsidR="00627442" w:rsidRPr="00D3182A" w:rsidRDefault="00627442" w:rsidP="00627442">
      <w:pPr>
        <w:pStyle w:val="3"/>
        <w:numPr>
          <w:ilvl w:val="0"/>
          <w:numId w:val="1"/>
        </w:numPr>
        <w:shd w:val="clear" w:color="auto" w:fill="auto"/>
        <w:tabs>
          <w:tab w:val="left" w:pos="880"/>
        </w:tabs>
        <w:spacing w:line="240" w:lineRule="auto"/>
        <w:ind w:right="20" w:firstLine="680"/>
        <w:jc w:val="both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письмо</w:t>
      </w:r>
      <w:proofErr w:type="gramEnd"/>
      <w:r w:rsidRPr="00D3182A">
        <w:rPr>
          <w:rFonts w:ascii="PT Astra Serif" w:hAnsi="PT Astra Serif"/>
          <w:sz w:val="24"/>
          <w:szCs w:val="24"/>
        </w:rPr>
        <w:t xml:space="preserve"> Департамента по профилактике коррупционных и иных правонарушений Администрации Томской области от 04.07.2024 № 42-0553, содержащим информацию о материалах в сфере противодействия коррупции,  размещенными на сайте Департамента по профилактике коррупционных и иных правонарушений Администрации Томской области с которыми необходимо ознакомить государственных гражданских служащих, проходящих службу в Департаменте;</w:t>
      </w:r>
    </w:p>
    <w:p w:rsidR="00627442" w:rsidRPr="00D3182A" w:rsidRDefault="00627442" w:rsidP="00627442">
      <w:pPr>
        <w:pStyle w:val="3"/>
        <w:numPr>
          <w:ilvl w:val="0"/>
          <w:numId w:val="1"/>
        </w:numPr>
        <w:shd w:val="clear" w:color="auto" w:fill="auto"/>
        <w:tabs>
          <w:tab w:val="left" w:pos="880"/>
        </w:tabs>
        <w:spacing w:line="240" w:lineRule="auto"/>
        <w:ind w:right="20" w:firstLine="680"/>
        <w:jc w:val="both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письмо</w:t>
      </w:r>
      <w:proofErr w:type="gramEnd"/>
      <w:r w:rsidRPr="00D3182A">
        <w:rPr>
          <w:rFonts w:ascii="PT Astra Serif" w:hAnsi="PT Astra Serif"/>
          <w:sz w:val="24"/>
          <w:szCs w:val="24"/>
        </w:rPr>
        <w:t xml:space="preserve"> Департамента по профилактике коррупционных и иных правонарушений Администрации Томской области от 23.08.2024 № 42-0643, содержащим ссылку на Обзор типовых коррупционных правонарушений, выявленных в Томской области в 2022-2023 годах и первом полугодии 2024 года;</w:t>
      </w:r>
    </w:p>
    <w:p w:rsidR="00BE5918" w:rsidRPr="00627442" w:rsidRDefault="00627442" w:rsidP="00627442">
      <w:pPr>
        <w:pStyle w:val="3"/>
        <w:numPr>
          <w:ilvl w:val="0"/>
          <w:numId w:val="1"/>
        </w:numPr>
        <w:shd w:val="clear" w:color="auto" w:fill="auto"/>
        <w:tabs>
          <w:tab w:val="left" w:pos="880"/>
        </w:tabs>
        <w:spacing w:line="240" w:lineRule="auto"/>
        <w:ind w:right="20" w:firstLine="680"/>
        <w:jc w:val="both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письмо</w:t>
      </w:r>
      <w:proofErr w:type="gramEnd"/>
      <w:r w:rsidRPr="00D3182A">
        <w:rPr>
          <w:rFonts w:ascii="PT Astra Serif" w:hAnsi="PT Astra Serif"/>
          <w:sz w:val="24"/>
          <w:szCs w:val="24"/>
        </w:rPr>
        <w:t xml:space="preserve"> Департамента по профилактике коррупционных и иных правонарушений Администрации Томской области от 14.11.2024 № 42-0809, содержащим ссылки на материалы, размещенные в сети «Интернет», с которыми необходимо ознакомить государственных гражданских служащих, проходящих службу в Департаменте.</w:t>
      </w:r>
    </w:p>
    <w:p w:rsidR="00042196" w:rsidRPr="00B92026" w:rsidRDefault="00776B58" w:rsidP="00042196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7</w:t>
      </w:r>
      <w:r w:rsidR="000B313B" w:rsidRPr="00B92026">
        <w:rPr>
          <w:rFonts w:ascii="PT Astra Serif" w:hAnsi="PT Astra Serif" w:cs="Times New Roman"/>
          <w:color w:val="000000"/>
          <w:sz w:val="26"/>
          <w:szCs w:val="26"/>
        </w:rPr>
        <w:t>.</w:t>
      </w:r>
      <w:r w:rsidR="006347EE" w:rsidRPr="00B92026">
        <w:rPr>
          <w:rFonts w:ascii="PT Astra Serif" w:hAnsi="PT Astra Serif"/>
        </w:rPr>
        <w:t xml:space="preserve"> </w:t>
      </w:r>
      <w:r w:rsidR="00897073">
        <w:rPr>
          <w:rFonts w:ascii="PT Astra Serif" w:hAnsi="PT Astra Serif" w:cs="Times New Roman"/>
          <w:color w:val="000000"/>
          <w:sz w:val="26"/>
          <w:szCs w:val="26"/>
        </w:rPr>
        <w:t>По состоянию на 30.04.2024</w:t>
      </w:r>
      <w:r w:rsidR="006347EE"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 обязанность по представлению сведений о доходах, расходах, об имуществе и обязательствах имущественного характера в Департаменте имелась у </w:t>
      </w:r>
      <w:r w:rsidR="00627442" w:rsidRPr="00627442">
        <w:rPr>
          <w:rFonts w:ascii="PT Astra Serif" w:hAnsi="PT Astra Serif" w:cs="Times New Roman"/>
          <w:color w:val="000000"/>
          <w:sz w:val="26"/>
          <w:szCs w:val="26"/>
        </w:rPr>
        <w:t>15</w:t>
      </w:r>
      <w:r w:rsidR="006347EE"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 государственных гражданских служащих.</w:t>
      </w:r>
    </w:p>
    <w:p w:rsidR="00E94BFA" w:rsidRPr="00B92026" w:rsidRDefault="006347EE" w:rsidP="00E94BFA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Сведения всеми государственными гражданскими служащими были представлены в установленный законодательством срок.</w:t>
      </w:r>
    </w:p>
    <w:p w:rsidR="005B7152" w:rsidRPr="00B92026" w:rsidRDefault="002C6BB5" w:rsidP="0072291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Заявлений </w:t>
      </w:r>
      <w:r w:rsidR="006347EE" w:rsidRPr="00B92026">
        <w:rPr>
          <w:rFonts w:ascii="PT Astra Serif" w:hAnsi="PT Astra Serif" w:cs="Times New Roman"/>
          <w:color w:val="000000"/>
          <w:sz w:val="26"/>
          <w:szCs w:val="26"/>
        </w:rPr>
        <w:t>о невозможности по объективным причинам представить сведения о доходах, расходах, об имуществе и обязательствах имущественного характера не поступало.</w:t>
      </w:r>
    </w:p>
    <w:p w:rsidR="006347EE" w:rsidRPr="00B92026" w:rsidRDefault="006347EE" w:rsidP="006347E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По результатам проведенной первичной оценки справок о доходах, расходах, об имуществе и обязательствах имущественного характера</w:t>
      </w:r>
      <w:r w:rsidR="00897073">
        <w:rPr>
          <w:rFonts w:ascii="PT Astra Serif" w:hAnsi="PT Astra Serif" w:cs="Times New Roman"/>
          <w:color w:val="000000"/>
          <w:sz w:val="26"/>
          <w:szCs w:val="26"/>
        </w:rPr>
        <w:t xml:space="preserve"> за отчетный период с 01.01.2023 по 31.12.2023</w:t>
      </w:r>
      <w:r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 у отдельных государственных гражданских служащих были выявлены следующие недостатки:</w:t>
      </w:r>
    </w:p>
    <w:p w:rsidR="006347EE" w:rsidRPr="00B92026" w:rsidRDefault="006347EE" w:rsidP="006347E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- дефекты печати в виде полос, которые затрудняют прочтение;</w:t>
      </w:r>
    </w:p>
    <w:p w:rsidR="006347EE" w:rsidRPr="00B92026" w:rsidRDefault="006347EE" w:rsidP="006347E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- синтаксические ошибки при выборе падежных окончаний;</w:t>
      </w:r>
    </w:p>
    <w:p w:rsidR="006347EE" w:rsidRPr="00B92026" w:rsidRDefault="006347EE" w:rsidP="006347E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- разное время печати листов справок;</w:t>
      </w:r>
    </w:p>
    <w:p w:rsidR="006347EE" w:rsidRPr="00B92026" w:rsidRDefault="006347EE" w:rsidP="006347E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- неправильное указание органа, в который подается справка.</w:t>
      </w:r>
    </w:p>
    <w:p w:rsidR="006347EE" w:rsidRPr="00B92026" w:rsidRDefault="006347EE" w:rsidP="006347E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Государственным гражданским служащим было указано на необходимость устранения выявленных недостатков и недопущение их в будущем</w:t>
      </w:r>
      <w:r w:rsidR="00C13C3F">
        <w:rPr>
          <w:rFonts w:ascii="PT Astra Serif" w:hAnsi="PT Astra Serif" w:cs="Times New Roman"/>
          <w:color w:val="000000"/>
          <w:sz w:val="26"/>
          <w:szCs w:val="26"/>
        </w:rPr>
        <w:t>. В срок до 30.04.2024</w:t>
      </w:r>
      <w:r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 года недостатки в справках о доходах, расходах, об имуществе и обязательствах имущественного характера</w:t>
      </w:r>
      <w:r w:rsidR="00C13C3F">
        <w:rPr>
          <w:rFonts w:ascii="PT Astra Serif" w:hAnsi="PT Astra Serif" w:cs="Times New Roman"/>
          <w:color w:val="000000"/>
          <w:sz w:val="26"/>
          <w:szCs w:val="26"/>
        </w:rPr>
        <w:t xml:space="preserve"> за отчетный период с 01.01.2023 по 31.12.2023</w:t>
      </w:r>
      <w:r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 были устранены в рабочем порядке. Оснований для проведения проверки в отношении государственных гражданских служащих в части достоверности и полноты представленных сведений о доходах, расходах, об имуществе и обязательствах имущественного характера не выя</w:t>
      </w:r>
      <w:r w:rsidR="0019798A">
        <w:rPr>
          <w:rFonts w:ascii="PT Astra Serif" w:hAnsi="PT Astra Serif" w:cs="Times New Roman"/>
          <w:color w:val="000000"/>
          <w:sz w:val="26"/>
          <w:szCs w:val="26"/>
        </w:rPr>
        <w:t>влено.</w:t>
      </w:r>
    </w:p>
    <w:p w:rsidR="000B313B" w:rsidRPr="00B92026" w:rsidRDefault="006347EE" w:rsidP="006347E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proofErr w:type="spellStart"/>
      <w:r w:rsidRPr="00B92026">
        <w:rPr>
          <w:rFonts w:ascii="PT Astra Serif" w:hAnsi="PT Astra Serif" w:cs="Times New Roman"/>
          <w:color w:val="000000"/>
          <w:sz w:val="26"/>
          <w:szCs w:val="26"/>
        </w:rPr>
        <w:lastRenderedPageBreak/>
        <w:t>Cведения</w:t>
      </w:r>
      <w:proofErr w:type="spellEnd"/>
      <w:r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 о доходах государственных гражданских служащих Департамента, </w:t>
      </w:r>
      <w:r w:rsidR="00ED619C">
        <w:rPr>
          <w:rFonts w:ascii="PT Astra Serif" w:hAnsi="PT Astra Serif" w:cs="Times New Roman"/>
          <w:color w:val="000000"/>
          <w:sz w:val="26"/>
          <w:szCs w:val="26"/>
        </w:rPr>
        <w:t>которые были представлены в 2024 году за отчетный 2023</w:t>
      </w:r>
      <w:r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 год не публиковались на официальном сайте Департамента в связи с реализацией Указа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операции». С учетом письма Департамента по профилактике коррупционных и иных правонарушений Администрации Томской области от 29.03.2023 № 42-0242 в соответствующем подразделе официального сайта Департамента была размещена ссылка с разъяснением о причинах </w:t>
      </w:r>
      <w:proofErr w:type="spellStart"/>
      <w:r w:rsidRPr="00B92026">
        <w:rPr>
          <w:rFonts w:ascii="PT Astra Serif" w:hAnsi="PT Astra Serif" w:cs="Times New Roman"/>
          <w:color w:val="000000"/>
          <w:sz w:val="26"/>
          <w:szCs w:val="26"/>
        </w:rPr>
        <w:t>неразм</w:t>
      </w:r>
      <w:r w:rsidR="00ED619C">
        <w:rPr>
          <w:rFonts w:ascii="PT Astra Serif" w:hAnsi="PT Astra Serif" w:cs="Times New Roman"/>
          <w:color w:val="000000"/>
          <w:sz w:val="26"/>
          <w:szCs w:val="26"/>
        </w:rPr>
        <w:t>ещения</w:t>
      </w:r>
      <w:proofErr w:type="spellEnd"/>
      <w:r w:rsidR="00ED619C">
        <w:rPr>
          <w:rFonts w:ascii="PT Astra Serif" w:hAnsi="PT Astra Serif" w:cs="Times New Roman"/>
          <w:color w:val="000000"/>
          <w:sz w:val="26"/>
          <w:szCs w:val="26"/>
        </w:rPr>
        <w:t xml:space="preserve"> сведений о доходах в 2024</w:t>
      </w:r>
      <w:r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 году.</w:t>
      </w:r>
    </w:p>
    <w:p w:rsidR="008A2947" w:rsidRPr="008A2947" w:rsidRDefault="00776B58" w:rsidP="008A2947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8</w:t>
      </w:r>
      <w:r w:rsidR="008A2947">
        <w:rPr>
          <w:rFonts w:ascii="PT Astra Serif" w:hAnsi="PT Astra Serif" w:cs="Times New Roman"/>
          <w:color w:val="000000"/>
          <w:sz w:val="26"/>
          <w:szCs w:val="26"/>
        </w:rPr>
        <w:t>. С</w:t>
      </w:r>
      <w:r w:rsidR="008A2947" w:rsidRPr="008A2947">
        <w:rPr>
          <w:rFonts w:ascii="PT Astra Serif" w:hAnsi="PT Astra Serif" w:cs="Times New Roman"/>
          <w:color w:val="000000"/>
          <w:sz w:val="26"/>
          <w:szCs w:val="26"/>
        </w:rPr>
        <w:t xml:space="preserve"> целью совершенствования знаний в сфере противодействия коррупции в 2024 году было организовано обучения 5 государственных гражданских служащих, поступивших в Департамент и имеющих коррупционные риски.</w:t>
      </w:r>
    </w:p>
    <w:p w:rsidR="008A2947" w:rsidRPr="008A2947" w:rsidRDefault="008A2947" w:rsidP="008A2947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A2947">
        <w:rPr>
          <w:rFonts w:ascii="PT Astra Serif" w:hAnsi="PT Astra Serif" w:cs="Times New Roman"/>
          <w:color w:val="000000"/>
          <w:sz w:val="26"/>
          <w:szCs w:val="26"/>
        </w:rPr>
        <w:t xml:space="preserve">Так, обучение прошли: консультант Комитета финансово-правового обеспечения (контрактный управляющий) Костомаров О.И., председатель Комитета государственной поддержки инвестиционной деятельности Луговской С.С., консультант Комитета государственной поддержки инвестиционной деятельности </w:t>
      </w:r>
      <w:proofErr w:type="spellStart"/>
      <w:r w:rsidRPr="008A2947">
        <w:rPr>
          <w:rFonts w:ascii="PT Astra Serif" w:hAnsi="PT Astra Serif" w:cs="Times New Roman"/>
          <w:color w:val="000000"/>
          <w:sz w:val="26"/>
          <w:szCs w:val="26"/>
        </w:rPr>
        <w:t>Шебалкина</w:t>
      </w:r>
      <w:proofErr w:type="spellEnd"/>
      <w:r w:rsidRPr="008A2947">
        <w:rPr>
          <w:rFonts w:ascii="PT Astra Serif" w:hAnsi="PT Astra Serif" w:cs="Times New Roman"/>
          <w:color w:val="000000"/>
          <w:sz w:val="26"/>
          <w:szCs w:val="26"/>
        </w:rPr>
        <w:t xml:space="preserve"> Н.В., председатель Комитета государственной поддержки предпринимателей Лунева М.А., заместитель председателя Комитета государственной поддержки предпринимателей Лих Е.В.</w:t>
      </w:r>
    </w:p>
    <w:p w:rsidR="004A11B4" w:rsidRPr="00B92026" w:rsidRDefault="008A2947" w:rsidP="008A2947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A2947">
        <w:rPr>
          <w:rFonts w:ascii="PT Astra Serif" w:hAnsi="PT Astra Serif" w:cs="Times New Roman"/>
          <w:color w:val="000000"/>
          <w:sz w:val="26"/>
          <w:szCs w:val="26"/>
        </w:rPr>
        <w:t>Обучение проводилось в рамках заключенного государственного контракта с ООО «Институт Эксперт». Период обучения: с 11.11.2024 по 13.11.2024 (18 академических часов). Наименование образовательного курса: «Основы профилактики коррупции». Форма обучения: Заочная с применением дистанционных образовательных технологий. По результатам лицам, проходившим обучение были выданы удостоверения о повышении квалификации.</w:t>
      </w:r>
    </w:p>
    <w:p w:rsidR="00AC44C1" w:rsidRPr="00B92026" w:rsidRDefault="00776B58" w:rsidP="00B01FB8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9</w:t>
      </w:r>
      <w:r w:rsidR="004A11B4" w:rsidRPr="00B92026">
        <w:rPr>
          <w:rFonts w:ascii="PT Astra Serif" w:hAnsi="PT Astra Serif" w:cs="Times New Roman"/>
          <w:color w:val="000000"/>
          <w:sz w:val="26"/>
          <w:szCs w:val="26"/>
        </w:rPr>
        <w:t>.</w:t>
      </w:r>
      <w:r w:rsidR="00AC44C1"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="00826CB9" w:rsidRPr="00B92026">
        <w:rPr>
          <w:rFonts w:ascii="PT Astra Serif" w:hAnsi="PT Astra Serif" w:cs="Times New Roman"/>
          <w:color w:val="000000"/>
          <w:sz w:val="26"/>
          <w:szCs w:val="26"/>
        </w:rPr>
        <w:t>В</w:t>
      </w:r>
      <w:r w:rsidR="007E50DE">
        <w:rPr>
          <w:rFonts w:ascii="PT Astra Serif" w:hAnsi="PT Astra Serif" w:cs="Times New Roman"/>
          <w:color w:val="000000"/>
          <w:sz w:val="26"/>
          <w:szCs w:val="26"/>
        </w:rPr>
        <w:t xml:space="preserve"> Департамент поступило </w:t>
      </w:r>
      <w:r w:rsidR="007E50DE" w:rsidRPr="00627442">
        <w:rPr>
          <w:rFonts w:ascii="PT Astra Serif" w:hAnsi="PT Astra Serif" w:cs="Times New Roman"/>
          <w:color w:val="000000"/>
          <w:sz w:val="26"/>
          <w:szCs w:val="26"/>
        </w:rPr>
        <w:t>3</w:t>
      </w:r>
      <w:r w:rsidR="00AC44C1" w:rsidRPr="00B92026">
        <w:rPr>
          <w:rFonts w:ascii="PT Astra Serif" w:hAnsi="PT Astra Serif" w:cs="Times New Roman"/>
          <w:color w:val="000000"/>
          <w:sz w:val="26"/>
          <w:szCs w:val="26"/>
        </w:rPr>
        <w:t xml:space="preserve"> сообщения от работодателей в соответствии с постановлением Правительства Российской Федерации  от 21.01.2015 № 29 «Об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Федерации» о заключении трудового договора с бывшим госуда</w:t>
      </w:r>
      <w:r w:rsidR="00B01FB8" w:rsidRPr="00B92026">
        <w:rPr>
          <w:rFonts w:ascii="PT Astra Serif" w:hAnsi="PT Astra Serif" w:cs="Times New Roman"/>
          <w:color w:val="000000"/>
          <w:sz w:val="26"/>
          <w:szCs w:val="26"/>
        </w:rPr>
        <w:t>рственными гражданским служащим. По указанным фактам обращений возможного конфликта интересов при трудоустройстве не выявлено.</w:t>
      </w:r>
    </w:p>
    <w:p w:rsidR="004A11B4" w:rsidRDefault="00AC44C1" w:rsidP="007E50D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B92026">
        <w:rPr>
          <w:rFonts w:ascii="PT Astra Serif" w:hAnsi="PT Astra Serif" w:cs="Times New Roman"/>
          <w:color w:val="000000"/>
          <w:sz w:val="26"/>
          <w:szCs w:val="26"/>
        </w:rPr>
        <w:t>В целях предупреждения конфликта интересов при трудоустройстве и контроля соблюдения требований положений статьи 12 Федерального закона от 25.12.2008 № 273-ФЗ «О противодействии коррупции» и руководствуясь пунктом 79 Методических рекомендаций по вопросам соблюдения ограничений, налагаемых на гражданина, замещавшего должность государственной или муниципальной службы при заключении им трудового договора или гражданско-правового договора с организацией, содержащихся в письме Минтруда России от 11.05.2017 № 18-4/10/П-2943, в прокуратуру Томской области была направлена информация об уволенном более 6 месяцев назад гражданине, замещавшем должность государственной гражданской службы Томской области в Департаменте, предусматривающую обязанность по представлению сведений о доходах, расходах, об имуществе и обязательствах имущественного характера, информац</w:t>
      </w:r>
      <w:r w:rsidR="007E50DE">
        <w:rPr>
          <w:rFonts w:ascii="PT Astra Serif" w:hAnsi="PT Astra Serif" w:cs="Times New Roman"/>
          <w:color w:val="000000"/>
          <w:sz w:val="26"/>
          <w:szCs w:val="26"/>
        </w:rPr>
        <w:t xml:space="preserve">ия о трудоустройстве </w:t>
      </w:r>
      <w:r w:rsidR="007E50DE">
        <w:rPr>
          <w:rFonts w:ascii="PT Astra Serif" w:hAnsi="PT Astra Serif" w:cs="Times New Roman"/>
          <w:color w:val="000000"/>
          <w:sz w:val="26"/>
          <w:szCs w:val="26"/>
        </w:rPr>
        <w:lastRenderedPageBreak/>
        <w:t>которого на момент направления уведомления прокуратуры отсутствовала (должность председателя Комитета государственной поддержки инвестиционной деятельности</w:t>
      </w:r>
      <w:r w:rsidR="00B01FB8" w:rsidRPr="00B92026">
        <w:rPr>
          <w:rFonts w:ascii="PT Astra Serif" w:hAnsi="PT Astra Serif" w:cs="Times New Roman"/>
          <w:color w:val="000000"/>
          <w:sz w:val="26"/>
          <w:szCs w:val="26"/>
        </w:rPr>
        <w:t>)</w:t>
      </w:r>
      <w:r w:rsidR="00B92026" w:rsidRPr="00B92026">
        <w:rPr>
          <w:rFonts w:ascii="PT Astra Serif" w:hAnsi="PT Astra Serif" w:cs="Times New Roman"/>
          <w:color w:val="000000"/>
          <w:sz w:val="26"/>
          <w:szCs w:val="26"/>
        </w:rPr>
        <w:t>.</w:t>
      </w:r>
    </w:p>
    <w:p w:rsidR="0019798A" w:rsidRDefault="00FD29B4" w:rsidP="0019798A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>
        <w:rPr>
          <w:rFonts w:ascii="PT Astra Serif" w:hAnsi="PT Astra Serif" w:cs="Times New Roman"/>
          <w:color w:val="000000"/>
          <w:sz w:val="26"/>
          <w:szCs w:val="26"/>
        </w:rPr>
        <w:tab/>
      </w:r>
    </w:p>
    <w:p w:rsidR="008963F3" w:rsidRDefault="00FD29B4" w:rsidP="001D0C8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>
        <w:rPr>
          <w:rFonts w:ascii="PT Astra Serif" w:hAnsi="PT Astra Serif" w:cs="Times New Roman"/>
          <w:color w:val="000000"/>
          <w:sz w:val="26"/>
          <w:szCs w:val="26"/>
        </w:rPr>
        <w:tab/>
      </w:r>
      <w:bookmarkStart w:id="0" w:name="_GoBack"/>
      <w:bookmarkEnd w:id="0"/>
      <w:r w:rsidR="008963F3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</w:p>
    <w:p w:rsidR="00FA6A68" w:rsidRDefault="008963F3" w:rsidP="001D0C8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</w:p>
    <w:p w:rsidR="00CB31AD" w:rsidRPr="00CB31AD" w:rsidRDefault="00CB31AD" w:rsidP="001D0C8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>
        <w:rPr>
          <w:rFonts w:ascii="PT Astra Serif" w:hAnsi="PT Astra Serif" w:cs="Times New Roman"/>
          <w:color w:val="000000"/>
          <w:sz w:val="26"/>
          <w:szCs w:val="26"/>
        </w:rPr>
        <w:tab/>
      </w:r>
    </w:p>
    <w:sectPr w:rsidR="00CB31AD" w:rsidRPr="00CB3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D521DA"/>
    <w:multiLevelType w:val="multilevel"/>
    <w:tmpl w:val="9F40D6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670"/>
    <w:rsid w:val="00023813"/>
    <w:rsid w:val="00042196"/>
    <w:rsid w:val="000500A1"/>
    <w:rsid w:val="000925F2"/>
    <w:rsid w:val="000B313B"/>
    <w:rsid w:val="000C1F7C"/>
    <w:rsid w:val="000C2E0D"/>
    <w:rsid w:val="000D552E"/>
    <w:rsid w:val="00100FA9"/>
    <w:rsid w:val="00123698"/>
    <w:rsid w:val="00153038"/>
    <w:rsid w:val="00182F32"/>
    <w:rsid w:val="0019798A"/>
    <w:rsid w:val="001A7F55"/>
    <w:rsid w:val="001D0C8E"/>
    <w:rsid w:val="001F7E5E"/>
    <w:rsid w:val="00220513"/>
    <w:rsid w:val="002A528D"/>
    <w:rsid w:val="002C0D11"/>
    <w:rsid w:val="002C6BB5"/>
    <w:rsid w:val="003058DD"/>
    <w:rsid w:val="00355D41"/>
    <w:rsid w:val="00357E15"/>
    <w:rsid w:val="003B1825"/>
    <w:rsid w:val="004128D9"/>
    <w:rsid w:val="00424A81"/>
    <w:rsid w:val="004539C7"/>
    <w:rsid w:val="00476B8C"/>
    <w:rsid w:val="00483F7A"/>
    <w:rsid w:val="0048509F"/>
    <w:rsid w:val="00495B63"/>
    <w:rsid w:val="004A11B4"/>
    <w:rsid w:val="004E0A56"/>
    <w:rsid w:val="004E3D20"/>
    <w:rsid w:val="00500429"/>
    <w:rsid w:val="005173ED"/>
    <w:rsid w:val="00587B42"/>
    <w:rsid w:val="005A3557"/>
    <w:rsid w:val="005B61D2"/>
    <w:rsid w:val="005B7152"/>
    <w:rsid w:val="005E3F2E"/>
    <w:rsid w:val="006067E0"/>
    <w:rsid w:val="00617404"/>
    <w:rsid w:val="00627442"/>
    <w:rsid w:val="006347EE"/>
    <w:rsid w:val="006E2CC0"/>
    <w:rsid w:val="0072291F"/>
    <w:rsid w:val="00757251"/>
    <w:rsid w:val="00776B58"/>
    <w:rsid w:val="007A39F3"/>
    <w:rsid w:val="007D0C56"/>
    <w:rsid w:val="007D3E0B"/>
    <w:rsid w:val="007E50DE"/>
    <w:rsid w:val="007F55A3"/>
    <w:rsid w:val="00826CB9"/>
    <w:rsid w:val="0086546F"/>
    <w:rsid w:val="00880471"/>
    <w:rsid w:val="008963F3"/>
    <w:rsid w:val="00896C41"/>
    <w:rsid w:val="00897073"/>
    <w:rsid w:val="008A2947"/>
    <w:rsid w:val="008E591E"/>
    <w:rsid w:val="009D68FB"/>
    <w:rsid w:val="00A60EEA"/>
    <w:rsid w:val="00A8435E"/>
    <w:rsid w:val="00AA6A54"/>
    <w:rsid w:val="00AB2CD0"/>
    <w:rsid w:val="00AC44C1"/>
    <w:rsid w:val="00B01FB8"/>
    <w:rsid w:val="00B92026"/>
    <w:rsid w:val="00B929D7"/>
    <w:rsid w:val="00BE5918"/>
    <w:rsid w:val="00C030A1"/>
    <w:rsid w:val="00C13C3F"/>
    <w:rsid w:val="00C4243A"/>
    <w:rsid w:val="00C74A92"/>
    <w:rsid w:val="00C84EA8"/>
    <w:rsid w:val="00CA0152"/>
    <w:rsid w:val="00CB31AD"/>
    <w:rsid w:val="00CE2E2C"/>
    <w:rsid w:val="00D25EE4"/>
    <w:rsid w:val="00D46F45"/>
    <w:rsid w:val="00D622D1"/>
    <w:rsid w:val="00D634B1"/>
    <w:rsid w:val="00DE5365"/>
    <w:rsid w:val="00E1449D"/>
    <w:rsid w:val="00E252BF"/>
    <w:rsid w:val="00E27670"/>
    <w:rsid w:val="00E94BFA"/>
    <w:rsid w:val="00ED619C"/>
    <w:rsid w:val="00EE0212"/>
    <w:rsid w:val="00F61078"/>
    <w:rsid w:val="00F74449"/>
    <w:rsid w:val="00FA6A68"/>
    <w:rsid w:val="00FD2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404699-5D4E-49FF-B05B-C26042C97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5D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basedOn w:val="a0"/>
    <w:link w:val="3"/>
    <w:rsid w:val="00627442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3"/>
    <w:rsid w:val="00627442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D25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5E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7C917-8E14-42FF-A4D8-82FD02EDB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1548</TotalTime>
  <Pages>5</Pages>
  <Words>1972</Words>
  <Characters>11243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 Вадим Вячеславович</dc:creator>
  <cp:keywords/>
  <dc:description/>
  <cp:lastModifiedBy>Савин Вадим Вячеславович</cp:lastModifiedBy>
  <cp:revision>49</cp:revision>
  <cp:lastPrinted>2025-01-29T11:44:00Z</cp:lastPrinted>
  <dcterms:created xsi:type="dcterms:W3CDTF">2024-01-22T07:57:00Z</dcterms:created>
  <dcterms:modified xsi:type="dcterms:W3CDTF">2025-02-11T11:43:00Z</dcterms:modified>
</cp:coreProperties>
</file>