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A0" w:rsidRDefault="00255BA7" w:rsidP="00255BA7">
      <w:pPr>
        <w:spacing w:after="240" w:line="240" w:lineRule="auto"/>
        <w:ind w:left="4254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 w:rsidR="00A50D0D" w:rsidRDefault="00DA68A0" w:rsidP="00255BA7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8" o:title=""/>
          </v:shape>
          <o:OLEObject Type="Embed" ProgID="Word.Picture.8" ShapeID="_x0000_i1025" DrawAspect="Content" ObjectID="_1757337438" r:id="rId9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083E5C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Default="00083E5C" w:rsidP="00255BA7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p w:rsidR="00083E5C" w:rsidRDefault="00083E5C" w:rsidP="00255BA7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083E5C" w:rsidRDefault="00083E5C" w:rsidP="00083E5C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F2D0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E12F0">
        <w:rPr>
          <w:rFonts w:ascii="PT Astra Serif" w:eastAsia="Times New Roman" w:hAnsi="PT Astra Serif" w:cs="Times New Roman"/>
          <w:sz w:val="26"/>
          <w:szCs w:val="26"/>
          <w:lang w:eastAsia="ru-RU"/>
        </w:rPr>
        <w:t>28.09.2023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8779D6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        </w:t>
      </w:r>
      <w:r w:rsidRPr="00083E5C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8779D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E12F0">
        <w:rPr>
          <w:rFonts w:ascii="PT Astra Serif" w:eastAsia="Times New Roman" w:hAnsi="PT Astra Serif" w:cs="Times New Roman"/>
          <w:sz w:val="26"/>
          <w:szCs w:val="26"/>
          <w:lang w:eastAsia="ru-RU"/>
        </w:rPr>
        <w:t>08</w:t>
      </w:r>
    </w:p>
    <w:p w:rsidR="007F2D0B" w:rsidRPr="00083E5C" w:rsidRDefault="007F2D0B" w:rsidP="00083E5C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3E5C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изменения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083E5C" w:rsidRPr="006E4579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инвестиций Томской области от 12.12.2018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11</w:t>
      </w:r>
    </w:p>
    <w:p w:rsidR="00083E5C" w:rsidRPr="006E4579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3E5C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E4579">
        <w:rPr>
          <w:rFonts w:ascii="PT Astra Serif" w:hAnsi="PT Astra Serif"/>
          <w:sz w:val="26"/>
          <w:szCs w:val="26"/>
        </w:rPr>
        <w:t>В связи с изменением кадрового состава</w:t>
      </w:r>
      <w:r>
        <w:rPr>
          <w:rFonts w:ascii="PT Astra Serif" w:hAnsi="PT Astra Serif"/>
          <w:sz w:val="26"/>
          <w:szCs w:val="26"/>
        </w:rPr>
        <w:t xml:space="preserve"> Департамента инвестиций Томской области</w:t>
      </w:r>
    </w:p>
    <w:p w:rsidR="00083E5C" w:rsidRPr="00894BBB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Pr="00894BBB">
        <w:rPr>
          <w:rFonts w:ascii="PT Astra Serif" w:hAnsi="PT Astra Serif"/>
          <w:sz w:val="26"/>
          <w:szCs w:val="26"/>
        </w:rPr>
        <w:t>:</w:t>
      </w:r>
    </w:p>
    <w:p w:rsidR="00083E5C" w:rsidRPr="00894BBB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Внести в приказ</w:t>
      </w:r>
      <w:r w:rsidRPr="006E4579">
        <w:rPr>
          <w:rFonts w:ascii="PT Astra Serif" w:hAnsi="PT Astra Serif"/>
          <w:sz w:val="26"/>
          <w:szCs w:val="26"/>
        </w:rPr>
        <w:t xml:space="preserve"> Департамента инвестиций Томской области от </w:t>
      </w:r>
      <w:r>
        <w:rPr>
          <w:rFonts w:ascii="PT Astra Serif" w:hAnsi="PT Astra Serif"/>
          <w:sz w:val="26"/>
          <w:szCs w:val="26"/>
        </w:rPr>
        <w:t>12.12.2018</w:t>
      </w:r>
      <w:r w:rsidRPr="006E457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E4579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 и урегулированию конфликта интересов» (Официальный интернет–портал правовой информации (</w:t>
      </w:r>
      <w:hyperlink r:id="rId10" w:history="1">
        <w:r w:rsidRPr="0093383B"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12 декабря 2018 года,</w:t>
      </w:r>
      <w:r>
        <w:rPr>
          <w:rFonts w:ascii="PT Astra Serif" w:hAnsi="PT Astra Serif"/>
          <w:sz w:val="26"/>
          <w:szCs w:val="26"/>
        </w:rPr>
        <w:br/>
        <w:t>№ 7001</w:t>
      </w:r>
      <w:r w:rsidR="00E9742B">
        <w:rPr>
          <w:rFonts w:ascii="PT Astra Serif" w:hAnsi="PT Astra Serif"/>
          <w:sz w:val="26"/>
          <w:szCs w:val="26"/>
        </w:rPr>
        <w:t>2081212007) изменение, изложив С</w:t>
      </w:r>
      <w:r>
        <w:rPr>
          <w:rFonts w:ascii="PT Astra Serif" w:hAnsi="PT Astra Serif"/>
          <w:sz w:val="26"/>
          <w:szCs w:val="26"/>
        </w:rPr>
        <w:t xml:space="preserve">остав комиссии Департамента инвестиций Томской области </w:t>
      </w:r>
      <w:r w:rsidRPr="00346716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</w:t>
      </w:r>
      <w:r>
        <w:rPr>
          <w:rFonts w:ascii="PT Astra Serif" w:hAnsi="PT Astra Serif"/>
          <w:sz w:val="26"/>
          <w:szCs w:val="26"/>
        </w:rPr>
        <w:t>,</w:t>
      </w:r>
      <w:r w:rsidRPr="00346716">
        <w:rPr>
          <w:rFonts w:ascii="PT Astra Serif" w:hAnsi="PT Astra Serif"/>
          <w:sz w:val="26"/>
          <w:szCs w:val="26"/>
        </w:rPr>
        <w:t xml:space="preserve"> и урегулированию конфликта интересов</w:t>
      </w:r>
      <w:r>
        <w:rPr>
          <w:rFonts w:ascii="PT Astra Serif" w:hAnsi="PT Astra Serif"/>
          <w:sz w:val="26"/>
          <w:szCs w:val="26"/>
        </w:rPr>
        <w:t>, утвержденный указанным приказом (приложение 2), в новой редакции согласно приложению к настоящему приказу.</w:t>
      </w:r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083E5C" w:rsidRDefault="00083E5C" w:rsidP="00083E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83E5C" w:rsidRDefault="004E0711" w:rsidP="00083E5C">
      <w:pPr>
        <w:ind w:right="-5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8779D6">
        <w:rPr>
          <w:rFonts w:ascii="PT Astra Serif" w:hAnsi="PT Astra Serif"/>
          <w:sz w:val="26"/>
          <w:szCs w:val="26"/>
        </w:rPr>
        <w:t>ачальник</w:t>
      </w:r>
      <w:r w:rsidR="00293B2D">
        <w:rPr>
          <w:rFonts w:ascii="PT Astra Serif" w:hAnsi="PT Astra Serif"/>
          <w:sz w:val="26"/>
          <w:szCs w:val="26"/>
        </w:rPr>
        <w:t>а</w:t>
      </w:r>
      <w:r w:rsidR="00083E5C">
        <w:rPr>
          <w:rFonts w:ascii="PT Astra Serif" w:hAnsi="PT Astra Serif"/>
          <w:sz w:val="26"/>
          <w:szCs w:val="26"/>
        </w:rPr>
        <w:t xml:space="preserve"> Департамента      </w:t>
      </w:r>
      <w:r>
        <w:rPr>
          <w:rFonts w:ascii="PT Astra Serif" w:hAnsi="PT Astra Serif"/>
          <w:sz w:val="26"/>
          <w:szCs w:val="26"/>
        </w:rPr>
        <w:t xml:space="preserve">                                        </w:t>
      </w:r>
      <w:r w:rsidR="00293B2D">
        <w:rPr>
          <w:rFonts w:ascii="PT Astra Serif" w:hAnsi="PT Astra Serif"/>
          <w:sz w:val="26"/>
          <w:szCs w:val="26"/>
        </w:rPr>
        <w:t xml:space="preserve">                               </w:t>
      </w:r>
      <w:r>
        <w:rPr>
          <w:rFonts w:ascii="PT Astra Serif" w:hAnsi="PT Astra Serif"/>
          <w:sz w:val="26"/>
          <w:szCs w:val="26"/>
        </w:rPr>
        <w:t xml:space="preserve">А.В. </w:t>
      </w:r>
      <w:proofErr w:type="spellStart"/>
      <w:r>
        <w:rPr>
          <w:rFonts w:ascii="PT Astra Serif" w:hAnsi="PT Astra Serif"/>
          <w:sz w:val="26"/>
          <w:szCs w:val="26"/>
        </w:rPr>
        <w:t>Федоринов</w:t>
      </w:r>
      <w:proofErr w:type="spellEnd"/>
      <w:r w:rsidR="00083E5C">
        <w:rPr>
          <w:rFonts w:ascii="PT Astra Serif" w:hAnsi="PT Astra Serif"/>
          <w:sz w:val="26"/>
          <w:szCs w:val="26"/>
        </w:rPr>
        <w:t xml:space="preserve">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</w:t>
      </w: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приказу Департамента   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инвестиций</w:t>
      </w:r>
      <w:proofErr w:type="gramEnd"/>
      <w:r>
        <w:rPr>
          <w:rFonts w:ascii="PT Astra Serif" w:hAnsi="PT Astra Serif"/>
          <w:sz w:val="26"/>
          <w:szCs w:val="26"/>
        </w:rPr>
        <w:t xml:space="preserve"> Томской области от</w:t>
      </w:r>
      <w:r w:rsidRPr="006E4579">
        <w:rPr>
          <w:rFonts w:ascii="PT Astra Serif" w:hAnsi="PT Astra Serif"/>
          <w:sz w:val="26"/>
          <w:szCs w:val="26"/>
        </w:rPr>
        <w:t xml:space="preserve">  </w:t>
      </w:r>
    </w:p>
    <w:p w:rsidR="00083E5C" w:rsidRDefault="00312FFF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28.09.2023 </w:t>
      </w:r>
      <w:bookmarkStart w:id="1" w:name="_GoBack"/>
      <w:bookmarkEnd w:id="1"/>
      <w:r>
        <w:rPr>
          <w:rFonts w:ascii="PT Astra Serif" w:hAnsi="PT Astra Serif"/>
          <w:sz w:val="26"/>
          <w:szCs w:val="26"/>
        </w:rPr>
        <w:t>№ 08</w:t>
      </w:r>
      <w:r w:rsidR="00083E5C" w:rsidRPr="006E4579">
        <w:rPr>
          <w:rFonts w:ascii="PT Astra Serif" w:hAnsi="PT Astra Serif"/>
          <w:sz w:val="26"/>
          <w:szCs w:val="26"/>
        </w:rPr>
        <w:t xml:space="preserve">   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«УТВЕРЖДЕН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приказом</w:t>
      </w:r>
      <w:proofErr w:type="gramEnd"/>
      <w:r>
        <w:rPr>
          <w:rFonts w:ascii="PT Astra Serif" w:hAnsi="PT Astra Serif"/>
          <w:sz w:val="26"/>
          <w:szCs w:val="26"/>
        </w:rPr>
        <w:t xml:space="preserve"> Департамента инвестиций Томской области от 12.12.2018 № 11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СОСТАВ</w:t>
      </w:r>
    </w:p>
    <w:p w:rsidR="00083E5C" w:rsidRDefault="00083E5C" w:rsidP="00083E5C">
      <w:pPr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комиссии</w:t>
      </w:r>
      <w:proofErr w:type="gramEnd"/>
      <w:r>
        <w:rPr>
          <w:rFonts w:ascii="PT Astra Serif" w:hAnsi="PT Astra Serif"/>
          <w:sz w:val="26"/>
          <w:szCs w:val="26"/>
        </w:rPr>
        <w:t xml:space="preserve">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8779D6" w:rsidP="007D39F9">
      <w:pPr>
        <w:spacing w:after="0" w:line="240" w:lineRule="auto"/>
        <w:ind w:left="4962" w:right="-6" w:hanging="4395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Федоринов</w:t>
      </w:r>
      <w:proofErr w:type="spellEnd"/>
      <w:r>
        <w:rPr>
          <w:rFonts w:ascii="PT Astra Serif" w:hAnsi="PT Astra Serif"/>
          <w:sz w:val="26"/>
          <w:szCs w:val="26"/>
        </w:rPr>
        <w:t xml:space="preserve"> Андрей Викторович    </w:t>
      </w:r>
      <w:r>
        <w:rPr>
          <w:rFonts w:ascii="PT Astra Serif" w:hAnsi="PT Astra Serif"/>
          <w:sz w:val="26"/>
          <w:szCs w:val="26"/>
        </w:rPr>
        <w:tab/>
      </w:r>
      <w:r w:rsidR="00C72BD8">
        <w:rPr>
          <w:rFonts w:ascii="PT Astra Serif" w:hAnsi="PT Astra Serif"/>
          <w:sz w:val="26"/>
          <w:szCs w:val="26"/>
        </w:rPr>
        <w:t xml:space="preserve">заместитель начальника Департамента </w:t>
      </w:r>
      <w:r w:rsidR="005B39D8">
        <w:rPr>
          <w:rFonts w:ascii="PT Astra Serif" w:hAnsi="PT Astra Serif"/>
          <w:sz w:val="26"/>
          <w:szCs w:val="26"/>
        </w:rPr>
        <w:t>-</w:t>
      </w:r>
      <w:r w:rsidR="00083E5C" w:rsidRPr="00180603">
        <w:rPr>
          <w:rFonts w:ascii="PT Astra Serif" w:hAnsi="PT Astra Serif"/>
          <w:sz w:val="26"/>
          <w:szCs w:val="26"/>
        </w:rPr>
        <w:t xml:space="preserve">председатель Комитета </w:t>
      </w:r>
      <w:r w:rsidR="007D39F9">
        <w:rPr>
          <w:rFonts w:ascii="PT Astra Serif" w:hAnsi="PT Astra Serif"/>
          <w:sz w:val="26"/>
          <w:szCs w:val="26"/>
        </w:rPr>
        <w:t xml:space="preserve">финансово-правового обеспечения </w:t>
      </w:r>
      <w:r w:rsidR="00083E5C" w:rsidRPr="00180603">
        <w:rPr>
          <w:rFonts w:ascii="PT Astra Serif" w:hAnsi="PT Astra Serif"/>
          <w:sz w:val="26"/>
          <w:szCs w:val="26"/>
        </w:rPr>
        <w:t>-</w:t>
      </w:r>
      <w:r w:rsidR="007D39F9">
        <w:rPr>
          <w:rFonts w:ascii="PT Astra Serif" w:hAnsi="PT Astra Serif"/>
          <w:sz w:val="26"/>
          <w:szCs w:val="26"/>
        </w:rPr>
        <w:t xml:space="preserve"> </w:t>
      </w:r>
      <w:r w:rsidR="00083E5C" w:rsidRPr="00180603">
        <w:rPr>
          <w:rFonts w:ascii="PT Astra Serif" w:hAnsi="PT Astra Serif"/>
          <w:sz w:val="26"/>
          <w:szCs w:val="26"/>
        </w:rPr>
        <w:t>председатель комиссии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252125" w:rsidP="00252125">
      <w:pPr>
        <w:spacing w:after="0" w:line="240" w:lineRule="auto"/>
        <w:ind w:left="4962" w:right="-6" w:hanging="439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Николаев Алексей Владимирович</w:t>
      </w:r>
      <w:r>
        <w:rPr>
          <w:rFonts w:ascii="PT Astra Serif" w:hAnsi="PT Astra Serif"/>
          <w:sz w:val="26"/>
          <w:szCs w:val="26"/>
        </w:rPr>
        <w:tab/>
        <w:t>заместитель председателя</w:t>
      </w:r>
      <w:r w:rsidR="00083E5C">
        <w:rPr>
          <w:rFonts w:ascii="PT Astra Serif" w:hAnsi="PT Astra Serif"/>
          <w:sz w:val="26"/>
          <w:szCs w:val="26"/>
        </w:rPr>
        <w:t xml:space="preserve"> Комитета по инвестиционной</w:t>
      </w:r>
      <w:r>
        <w:rPr>
          <w:rFonts w:ascii="PT Astra Serif" w:hAnsi="PT Astra Serif"/>
          <w:sz w:val="26"/>
          <w:szCs w:val="26"/>
        </w:rPr>
        <w:t xml:space="preserve"> </w:t>
      </w:r>
      <w:r w:rsidR="008779D6">
        <w:rPr>
          <w:rFonts w:ascii="PT Astra Serif" w:hAnsi="PT Astra Serif"/>
          <w:sz w:val="26"/>
          <w:szCs w:val="26"/>
        </w:rPr>
        <w:t xml:space="preserve">политике </w:t>
      </w:r>
      <w:r w:rsidR="00083E5C">
        <w:rPr>
          <w:rFonts w:ascii="PT Astra Serif" w:hAnsi="PT Astra Serif"/>
          <w:sz w:val="26"/>
          <w:szCs w:val="26"/>
        </w:rPr>
        <w:t>–</w:t>
      </w:r>
      <w:r w:rsidR="008779D6">
        <w:rPr>
          <w:rFonts w:ascii="PT Astra Serif" w:hAnsi="PT Astra Serif"/>
          <w:sz w:val="26"/>
          <w:szCs w:val="26"/>
        </w:rPr>
        <w:t xml:space="preserve"> </w:t>
      </w:r>
      <w:r w:rsidR="00083E5C">
        <w:rPr>
          <w:rFonts w:ascii="PT Astra Serif" w:hAnsi="PT Astra Serif"/>
          <w:sz w:val="26"/>
          <w:szCs w:val="26"/>
        </w:rPr>
        <w:t>заместитель председателя комиссии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8779D6">
      <w:pPr>
        <w:spacing w:after="0" w:line="240" w:lineRule="auto"/>
        <w:ind w:left="4962" w:right="-6" w:hanging="439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Гевлич Сергей Анат</w:t>
      </w:r>
      <w:r w:rsidR="008779D6">
        <w:rPr>
          <w:rFonts w:ascii="PT Astra Serif" w:hAnsi="PT Astra Serif"/>
          <w:sz w:val="26"/>
          <w:szCs w:val="26"/>
        </w:rPr>
        <w:t>ольевич</w:t>
      </w:r>
      <w:r w:rsidR="008779D6">
        <w:rPr>
          <w:rFonts w:ascii="PT Astra Serif" w:hAnsi="PT Astra Serif"/>
          <w:sz w:val="26"/>
          <w:szCs w:val="26"/>
        </w:rPr>
        <w:tab/>
        <w:t xml:space="preserve">председатель </w:t>
      </w:r>
      <w:r w:rsidRPr="00BC1D31">
        <w:rPr>
          <w:rFonts w:ascii="PT Astra Serif" w:hAnsi="PT Astra Serif"/>
          <w:sz w:val="26"/>
          <w:szCs w:val="26"/>
        </w:rPr>
        <w:t>Комитета по работе с резидентами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Pr="001B3B74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 w:rsidRPr="001B3B74">
        <w:rPr>
          <w:rFonts w:ascii="PT Astra Serif" w:hAnsi="PT Astra Serif"/>
          <w:sz w:val="26"/>
          <w:szCs w:val="26"/>
        </w:rPr>
        <w:t>Савин Вадим Вячеславович</w:t>
      </w:r>
      <w:r w:rsidR="008779D6">
        <w:rPr>
          <w:rFonts w:ascii="PT Astra Serif" w:hAnsi="PT Astra Serif"/>
          <w:sz w:val="26"/>
          <w:szCs w:val="26"/>
        </w:rPr>
        <w:tab/>
      </w:r>
      <w:r w:rsidR="008779D6">
        <w:rPr>
          <w:rFonts w:ascii="PT Astra Serif" w:hAnsi="PT Astra Serif"/>
          <w:sz w:val="26"/>
          <w:szCs w:val="26"/>
        </w:rPr>
        <w:tab/>
      </w:r>
      <w:r w:rsidRPr="001B3B74">
        <w:rPr>
          <w:rFonts w:ascii="PT Astra Serif" w:hAnsi="PT Astra Serif"/>
          <w:sz w:val="26"/>
          <w:szCs w:val="26"/>
        </w:rPr>
        <w:t xml:space="preserve">консультант Комитета финансово-правового   </w:t>
      </w:r>
    </w:p>
    <w:p w:rsidR="00E9742B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 w:rsidRPr="001B3B74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="008779D6">
        <w:rPr>
          <w:rFonts w:ascii="PT Astra Serif" w:hAnsi="PT Astra Serif"/>
          <w:sz w:val="26"/>
          <w:szCs w:val="26"/>
        </w:rPr>
        <w:tab/>
      </w:r>
      <w:proofErr w:type="gramStart"/>
      <w:r w:rsidR="008779D6">
        <w:rPr>
          <w:rFonts w:ascii="PT Astra Serif" w:hAnsi="PT Astra Serif"/>
          <w:sz w:val="26"/>
          <w:szCs w:val="26"/>
        </w:rPr>
        <w:t>обеспечения</w:t>
      </w:r>
      <w:proofErr w:type="gramEnd"/>
      <w:r w:rsidR="008779D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="008779D6">
        <w:rPr>
          <w:rFonts w:ascii="PT Astra Serif" w:hAnsi="PT Astra Serif"/>
          <w:sz w:val="26"/>
          <w:szCs w:val="26"/>
        </w:rPr>
        <w:t xml:space="preserve"> </w:t>
      </w:r>
      <w:r w:rsidRPr="001B3B74">
        <w:rPr>
          <w:rFonts w:ascii="PT Astra Serif" w:hAnsi="PT Astra Serif"/>
          <w:sz w:val="26"/>
          <w:szCs w:val="26"/>
        </w:rPr>
        <w:t xml:space="preserve">секретарь комиссии                                      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E9742B">
        <w:rPr>
          <w:rFonts w:ascii="PT Astra Serif" w:hAnsi="PT Astra Serif"/>
          <w:sz w:val="26"/>
          <w:szCs w:val="26"/>
        </w:rPr>
        <w:t xml:space="preserve">                     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8779D6">
        <w:rPr>
          <w:rFonts w:ascii="PT Astra Serif" w:hAnsi="PT Astra Serif"/>
          <w:sz w:val="26"/>
          <w:szCs w:val="26"/>
        </w:rPr>
        <w:t>алямова Светлана Геннадьевна</w:t>
      </w:r>
      <w:r w:rsidR="008779D6">
        <w:rPr>
          <w:rFonts w:ascii="PT Astra Serif" w:hAnsi="PT Astra Serif"/>
          <w:sz w:val="26"/>
          <w:szCs w:val="26"/>
        </w:rPr>
        <w:tab/>
      </w:r>
      <w:r w:rsidR="008779D6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консультант Комитета по инвестиционной</w:t>
      </w: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</w:t>
      </w:r>
      <w:r w:rsidR="008779D6">
        <w:rPr>
          <w:rFonts w:ascii="PT Astra Serif" w:hAnsi="PT Astra Serif"/>
          <w:sz w:val="26"/>
          <w:szCs w:val="26"/>
        </w:rPr>
        <w:tab/>
      </w:r>
      <w:proofErr w:type="gramStart"/>
      <w:r>
        <w:rPr>
          <w:rFonts w:ascii="PT Astra Serif" w:hAnsi="PT Astra Serif"/>
          <w:sz w:val="26"/>
          <w:szCs w:val="26"/>
        </w:rPr>
        <w:t>политике</w:t>
      </w:r>
      <w:proofErr w:type="gramEnd"/>
      <w:r>
        <w:rPr>
          <w:rFonts w:ascii="PT Astra Serif" w:hAnsi="PT Astra Serif"/>
          <w:sz w:val="26"/>
          <w:szCs w:val="26"/>
        </w:rPr>
        <w:t xml:space="preserve">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гражданский служащий Томской области, проходящий службу в Департаменте по профилактике коррупционных и иных правонарушений Администрации Томской области</w:t>
      </w:r>
      <w:r w:rsidR="00E9742B">
        <w:rPr>
          <w:rFonts w:ascii="PT Astra Serif" w:hAnsi="PT Astra Serif"/>
          <w:sz w:val="26"/>
          <w:szCs w:val="26"/>
        </w:rPr>
        <w:t xml:space="preserve"> (по согласованию)</w:t>
      </w:r>
    </w:p>
    <w:p w:rsidR="008779D6" w:rsidRDefault="008779D6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B4C40" w:rsidRPr="004E09FD" w:rsidRDefault="00083E5C" w:rsidP="00C822BD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Независимые эксперты –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</w:t>
      </w:r>
      <w:r w:rsidR="00E9742B">
        <w:rPr>
          <w:rFonts w:ascii="PT Astra Serif" w:hAnsi="PT Astra Serif"/>
          <w:sz w:val="26"/>
          <w:szCs w:val="26"/>
        </w:rPr>
        <w:t>е двух человек (по согласованию)</w:t>
      </w:r>
      <w:r w:rsidR="00C822BD">
        <w:rPr>
          <w:rFonts w:ascii="PT Astra Serif" w:hAnsi="PT Astra Serif"/>
          <w:sz w:val="26"/>
          <w:szCs w:val="26"/>
        </w:rPr>
        <w:t>»</w:t>
      </w:r>
    </w:p>
    <w:sectPr w:rsidR="00EB4C40" w:rsidRPr="004E09FD" w:rsidSect="00EB4C40">
      <w:headerReference w:type="default" r:id="rId11"/>
      <w:type w:val="continuous"/>
      <w:pgSz w:w="11906" w:h="16838"/>
      <w:pgMar w:top="142" w:right="567" w:bottom="1134" w:left="1134" w:header="45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677" w:rsidRDefault="00361677" w:rsidP="00337580">
      <w:pPr>
        <w:spacing w:after="0" w:line="240" w:lineRule="auto"/>
      </w:pPr>
      <w:r>
        <w:separator/>
      </w:r>
    </w:p>
  </w:endnote>
  <w:endnote w:type="continuationSeparator" w:id="0">
    <w:p w:rsidR="00361677" w:rsidRDefault="00361677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677" w:rsidRDefault="00361677" w:rsidP="00337580">
      <w:pPr>
        <w:spacing w:after="0" w:line="240" w:lineRule="auto"/>
      </w:pPr>
      <w:r>
        <w:separator/>
      </w:r>
    </w:p>
  </w:footnote>
  <w:footnote w:type="continuationSeparator" w:id="0">
    <w:p w:rsidR="00361677" w:rsidRDefault="00361677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725943"/>
      <w:docPartObj>
        <w:docPartGallery w:val="Page Numbers (Top of Page)"/>
        <w:docPartUnique/>
      </w:docPartObj>
    </w:sdtPr>
    <w:sdtEndPr/>
    <w:sdtContent>
      <w:p w:rsidR="00EB4C40" w:rsidRDefault="00361677">
        <w:pPr>
          <w:pStyle w:val="a5"/>
          <w:jc w:val="center"/>
        </w:pPr>
      </w:p>
    </w:sdtContent>
  </w:sdt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561C"/>
    <w:rsid w:val="00035B6F"/>
    <w:rsid w:val="0004371D"/>
    <w:rsid w:val="00046D1E"/>
    <w:rsid w:val="0005431D"/>
    <w:rsid w:val="00063A97"/>
    <w:rsid w:val="00066EEE"/>
    <w:rsid w:val="00074187"/>
    <w:rsid w:val="00074CF6"/>
    <w:rsid w:val="00083E5C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377B7"/>
    <w:rsid w:val="0014636A"/>
    <w:rsid w:val="00150E54"/>
    <w:rsid w:val="001527E0"/>
    <w:rsid w:val="00161905"/>
    <w:rsid w:val="00161D30"/>
    <w:rsid w:val="00162848"/>
    <w:rsid w:val="001662B7"/>
    <w:rsid w:val="00171C7A"/>
    <w:rsid w:val="00172D64"/>
    <w:rsid w:val="001837E7"/>
    <w:rsid w:val="00184371"/>
    <w:rsid w:val="001953A7"/>
    <w:rsid w:val="0019616E"/>
    <w:rsid w:val="001A648D"/>
    <w:rsid w:val="001B5E3F"/>
    <w:rsid w:val="001C0789"/>
    <w:rsid w:val="001C74BB"/>
    <w:rsid w:val="001D092B"/>
    <w:rsid w:val="001D781D"/>
    <w:rsid w:val="001F2487"/>
    <w:rsid w:val="001F45ED"/>
    <w:rsid w:val="001F4D1F"/>
    <w:rsid w:val="00203637"/>
    <w:rsid w:val="002063A4"/>
    <w:rsid w:val="00221329"/>
    <w:rsid w:val="00224548"/>
    <w:rsid w:val="002415E1"/>
    <w:rsid w:val="00252125"/>
    <w:rsid w:val="00252C70"/>
    <w:rsid w:val="00255BA7"/>
    <w:rsid w:val="0027207E"/>
    <w:rsid w:val="002846B2"/>
    <w:rsid w:val="00284DA2"/>
    <w:rsid w:val="002876B0"/>
    <w:rsid w:val="00293B2D"/>
    <w:rsid w:val="002A6C2A"/>
    <w:rsid w:val="002B0718"/>
    <w:rsid w:val="002B2D11"/>
    <w:rsid w:val="002B381A"/>
    <w:rsid w:val="002B568C"/>
    <w:rsid w:val="002D089D"/>
    <w:rsid w:val="002E4514"/>
    <w:rsid w:val="002E70C7"/>
    <w:rsid w:val="00312FFF"/>
    <w:rsid w:val="0031572E"/>
    <w:rsid w:val="003176DF"/>
    <w:rsid w:val="003221A1"/>
    <w:rsid w:val="00322F9E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61677"/>
    <w:rsid w:val="0037346E"/>
    <w:rsid w:val="00375BA1"/>
    <w:rsid w:val="00375FD1"/>
    <w:rsid w:val="00380B41"/>
    <w:rsid w:val="00383D9D"/>
    <w:rsid w:val="00383DA9"/>
    <w:rsid w:val="0039151F"/>
    <w:rsid w:val="0039597E"/>
    <w:rsid w:val="003A10ED"/>
    <w:rsid w:val="003A376D"/>
    <w:rsid w:val="003B18DB"/>
    <w:rsid w:val="003B76BC"/>
    <w:rsid w:val="003C652E"/>
    <w:rsid w:val="003D0630"/>
    <w:rsid w:val="003D3991"/>
    <w:rsid w:val="003E652A"/>
    <w:rsid w:val="003F73DB"/>
    <w:rsid w:val="00400A55"/>
    <w:rsid w:val="004032BE"/>
    <w:rsid w:val="0040645A"/>
    <w:rsid w:val="00406B8D"/>
    <w:rsid w:val="004104EC"/>
    <w:rsid w:val="00416F5D"/>
    <w:rsid w:val="0044371E"/>
    <w:rsid w:val="00460A96"/>
    <w:rsid w:val="00470AC1"/>
    <w:rsid w:val="00476CB3"/>
    <w:rsid w:val="00486D1A"/>
    <w:rsid w:val="00492F36"/>
    <w:rsid w:val="00496795"/>
    <w:rsid w:val="004A0785"/>
    <w:rsid w:val="004A43F5"/>
    <w:rsid w:val="004A69DC"/>
    <w:rsid w:val="004C3A55"/>
    <w:rsid w:val="004C6107"/>
    <w:rsid w:val="004D23C4"/>
    <w:rsid w:val="004E0711"/>
    <w:rsid w:val="004E078E"/>
    <w:rsid w:val="004E09FD"/>
    <w:rsid w:val="004E12F0"/>
    <w:rsid w:val="004E3E55"/>
    <w:rsid w:val="004E68CA"/>
    <w:rsid w:val="00515CAF"/>
    <w:rsid w:val="0054566A"/>
    <w:rsid w:val="00546BF1"/>
    <w:rsid w:val="00553F0C"/>
    <w:rsid w:val="00557CA1"/>
    <w:rsid w:val="00560673"/>
    <w:rsid w:val="00561E12"/>
    <w:rsid w:val="00565DD2"/>
    <w:rsid w:val="005B39D8"/>
    <w:rsid w:val="005B426A"/>
    <w:rsid w:val="005C0E02"/>
    <w:rsid w:val="005C5C68"/>
    <w:rsid w:val="005D35E9"/>
    <w:rsid w:val="005E3422"/>
    <w:rsid w:val="005E3ABF"/>
    <w:rsid w:val="005E4A7E"/>
    <w:rsid w:val="005F3CF1"/>
    <w:rsid w:val="005F57CC"/>
    <w:rsid w:val="00601C54"/>
    <w:rsid w:val="00603BD1"/>
    <w:rsid w:val="006050FB"/>
    <w:rsid w:val="006058C3"/>
    <w:rsid w:val="00611D47"/>
    <w:rsid w:val="00613CF7"/>
    <w:rsid w:val="006255EF"/>
    <w:rsid w:val="00633C98"/>
    <w:rsid w:val="00645B64"/>
    <w:rsid w:val="006477DE"/>
    <w:rsid w:val="00650346"/>
    <w:rsid w:val="00674086"/>
    <w:rsid w:val="00675754"/>
    <w:rsid w:val="00675AB0"/>
    <w:rsid w:val="00681CEA"/>
    <w:rsid w:val="00697C20"/>
    <w:rsid w:val="006A2AB5"/>
    <w:rsid w:val="006B253A"/>
    <w:rsid w:val="006B2D5F"/>
    <w:rsid w:val="006B7F77"/>
    <w:rsid w:val="006C1FDD"/>
    <w:rsid w:val="006C6DEA"/>
    <w:rsid w:val="006C716B"/>
    <w:rsid w:val="006D30BA"/>
    <w:rsid w:val="006D6ADA"/>
    <w:rsid w:val="006E0CD9"/>
    <w:rsid w:val="006E0F95"/>
    <w:rsid w:val="006E1B5E"/>
    <w:rsid w:val="006E5D5F"/>
    <w:rsid w:val="0070025F"/>
    <w:rsid w:val="007071EC"/>
    <w:rsid w:val="007107F4"/>
    <w:rsid w:val="0071288F"/>
    <w:rsid w:val="00722E42"/>
    <w:rsid w:val="0073645E"/>
    <w:rsid w:val="007456C9"/>
    <w:rsid w:val="0075114C"/>
    <w:rsid w:val="007572E1"/>
    <w:rsid w:val="00767A20"/>
    <w:rsid w:val="0077118E"/>
    <w:rsid w:val="007762F1"/>
    <w:rsid w:val="00776414"/>
    <w:rsid w:val="00784579"/>
    <w:rsid w:val="007860A3"/>
    <w:rsid w:val="007A2416"/>
    <w:rsid w:val="007A6D04"/>
    <w:rsid w:val="007B1E96"/>
    <w:rsid w:val="007C787A"/>
    <w:rsid w:val="007C7D0E"/>
    <w:rsid w:val="007D364F"/>
    <w:rsid w:val="007D39F9"/>
    <w:rsid w:val="007D5F8A"/>
    <w:rsid w:val="007E1F83"/>
    <w:rsid w:val="007E210C"/>
    <w:rsid w:val="007E5B8D"/>
    <w:rsid w:val="007E7344"/>
    <w:rsid w:val="007F2253"/>
    <w:rsid w:val="007F2D0B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4B62"/>
    <w:rsid w:val="00835F2D"/>
    <w:rsid w:val="00843FD8"/>
    <w:rsid w:val="00846C72"/>
    <w:rsid w:val="008707FC"/>
    <w:rsid w:val="008779D6"/>
    <w:rsid w:val="00877FAF"/>
    <w:rsid w:val="0088738A"/>
    <w:rsid w:val="00887411"/>
    <w:rsid w:val="008917C9"/>
    <w:rsid w:val="00895E9C"/>
    <w:rsid w:val="008A1E45"/>
    <w:rsid w:val="008A1F39"/>
    <w:rsid w:val="008A405B"/>
    <w:rsid w:val="008A67B1"/>
    <w:rsid w:val="008B0BF4"/>
    <w:rsid w:val="008B1215"/>
    <w:rsid w:val="008B27A3"/>
    <w:rsid w:val="008C0FC4"/>
    <w:rsid w:val="008D21C4"/>
    <w:rsid w:val="008D7A1A"/>
    <w:rsid w:val="008E45A1"/>
    <w:rsid w:val="008E6192"/>
    <w:rsid w:val="00901941"/>
    <w:rsid w:val="00907F00"/>
    <w:rsid w:val="009112B7"/>
    <w:rsid w:val="00915BF2"/>
    <w:rsid w:val="0091649C"/>
    <w:rsid w:val="00916C2B"/>
    <w:rsid w:val="0091731F"/>
    <w:rsid w:val="00930035"/>
    <w:rsid w:val="009347D0"/>
    <w:rsid w:val="00944B7A"/>
    <w:rsid w:val="00944BAD"/>
    <w:rsid w:val="00945106"/>
    <w:rsid w:val="009473D8"/>
    <w:rsid w:val="00950C5B"/>
    <w:rsid w:val="0097695B"/>
    <w:rsid w:val="009B449B"/>
    <w:rsid w:val="009B4787"/>
    <w:rsid w:val="009B5821"/>
    <w:rsid w:val="009C77AC"/>
    <w:rsid w:val="009D1BCC"/>
    <w:rsid w:val="009E171A"/>
    <w:rsid w:val="009E3557"/>
    <w:rsid w:val="009E57AD"/>
    <w:rsid w:val="009F075A"/>
    <w:rsid w:val="009F23A9"/>
    <w:rsid w:val="009F32A2"/>
    <w:rsid w:val="009F6DB0"/>
    <w:rsid w:val="00A01813"/>
    <w:rsid w:val="00A12208"/>
    <w:rsid w:val="00A17942"/>
    <w:rsid w:val="00A21A32"/>
    <w:rsid w:val="00A224ED"/>
    <w:rsid w:val="00A35B81"/>
    <w:rsid w:val="00A44C29"/>
    <w:rsid w:val="00A45418"/>
    <w:rsid w:val="00A472FD"/>
    <w:rsid w:val="00A50D0D"/>
    <w:rsid w:val="00A54DAF"/>
    <w:rsid w:val="00A56C8C"/>
    <w:rsid w:val="00A6529F"/>
    <w:rsid w:val="00A70C9F"/>
    <w:rsid w:val="00A70D17"/>
    <w:rsid w:val="00A74AC4"/>
    <w:rsid w:val="00A8078A"/>
    <w:rsid w:val="00AA0C66"/>
    <w:rsid w:val="00AA5EA2"/>
    <w:rsid w:val="00AB4F4D"/>
    <w:rsid w:val="00AB7F73"/>
    <w:rsid w:val="00AC2665"/>
    <w:rsid w:val="00AD395D"/>
    <w:rsid w:val="00AE0802"/>
    <w:rsid w:val="00AE3EF7"/>
    <w:rsid w:val="00AE6017"/>
    <w:rsid w:val="00AF6758"/>
    <w:rsid w:val="00B067D9"/>
    <w:rsid w:val="00B20877"/>
    <w:rsid w:val="00B21CE9"/>
    <w:rsid w:val="00B233DD"/>
    <w:rsid w:val="00B27B41"/>
    <w:rsid w:val="00B355C4"/>
    <w:rsid w:val="00B50F53"/>
    <w:rsid w:val="00B714B0"/>
    <w:rsid w:val="00B80B10"/>
    <w:rsid w:val="00B81468"/>
    <w:rsid w:val="00B85127"/>
    <w:rsid w:val="00B85FCB"/>
    <w:rsid w:val="00B92FBC"/>
    <w:rsid w:val="00B93BF8"/>
    <w:rsid w:val="00BA1DBE"/>
    <w:rsid w:val="00BA2F12"/>
    <w:rsid w:val="00BA4495"/>
    <w:rsid w:val="00BB0EBC"/>
    <w:rsid w:val="00BC0C38"/>
    <w:rsid w:val="00BD2C4B"/>
    <w:rsid w:val="00BE102A"/>
    <w:rsid w:val="00BF2891"/>
    <w:rsid w:val="00BF4190"/>
    <w:rsid w:val="00C02858"/>
    <w:rsid w:val="00C15813"/>
    <w:rsid w:val="00C21DB6"/>
    <w:rsid w:val="00C22D38"/>
    <w:rsid w:val="00C249A5"/>
    <w:rsid w:val="00C27915"/>
    <w:rsid w:val="00C30908"/>
    <w:rsid w:val="00C31E36"/>
    <w:rsid w:val="00C3561F"/>
    <w:rsid w:val="00C36D43"/>
    <w:rsid w:val="00C425DA"/>
    <w:rsid w:val="00C52344"/>
    <w:rsid w:val="00C56505"/>
    <w:rsid w:val="00C57B5F"/>
    <w:rsid w:val="00C60E3C"/>
    <w:rsid w:val="00C61F4B"/>
    <w:rsid w:val="00C6578E"/>
    <w:rsid w:val="00C71675"/>
    <w:rsid w:val="00C724AA"/>
    <w:rsid w:val="00C72BD8"/>
    <w:rsid w:val="00C762D0"/>
    <w:rsid w:val="00C822BD"/>
    <w:rsid w:val="00C85D99"/>
    <w:rsid w:val="00C8633C"/>
    <w:rsid w:val="00C92933"/>
    <w:rsid w:val="00C9432F"/>
    <w:rsid w:val="00C95140"/>
    <w:rsid w:val="00CA0E3A"/>
    <w:rsid w:val="00CA120A"/>
    <w:rsid w:val="00CB1B9B"/>
    <w:rsid w:val="00CB506C"/>
    <w:rsid w:val="00CB6187"/>
    <w:rsid w:val="00CB7140"/>
    <w:rsid w:val="00CC1BF6"/>
    <w:rsid w:val="00CD3469"/>
    <w:rsid w:val="00CD4D9F"/>
    <w:rsid w:val="00CE002E"/>
    <w:rsid w:val="00CE115F"/>
    <w:rsid w:val="00CE2F16"/>
    <w:rsid w:val="00CF15D4"/>
    <w:rsid w:val="00D102AE"/>
    <w:rsid w:val="00D113CF"/>
    <w:rsid w:val="00D1673F"/>
    <w:rsid w:val="00D23486"/>
    <w:rsid w:val="00D23F91"/>
    <w:rsid w:val="00D35DED"/>
    <w:rsid w:val="00D3742A"/>
    <w:rsid w:val="00D43F62"/>
    <w:rsid w:val="00D45DF7"/>
    <w:rsid w:val="00D46C04"/>
    <w:rsid w:val="00D60A27"/>
    <w:rsid w:val="00D632E7"/>
    <w:rsid w:val="00D66B9E"/>
    <w:rsid w:val="00D7096F"/>
    <w:rsid w:val="00D74420"/>
    <w:rsid w:val="00D747FB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68A0"/>
    <w:rsid w:val="00DB0108"/>
    <w:rsid w:val="00DB70F0"/>
    <w:rsid w:val="00DB7960"/>
    <w:rsid w:val="00DC0CCF"/>
    <w:rsid w:val="00DC3340"/>
    <w:rsid w:val="00DC338C"/>
    <w:rsid w:val="00DC7A5E"/>
    <w:rsid w:val="00DD4A96"/>
    <w:rsid w:val="00DD51BD"/>
    <w:rsid w:val="00DD628D"/>
    <w:rsid w:val="00DE06A9"/>
    <w:rsid w:val="00DE0F7D"/>
    <w:rsid w:val="00DF13EA"/>
    <w:rsid w:val="00DF31AA"/>
    <w:rsid w:val="00DF6CC7"/>
    <w:rsid w:val="00E02512"/>
    <w:rsid w:val="00E0303E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94FAD"/>
    <w:rsid w:val="00E9742B"/>
    <w:rsid w:val="00EA7990"/>
    <w:rsid w:val="00EB4C40"/>
    <w:rsid w:val="00EB6BD4"/>
    <w:rsid w:val="00EB7205"/>
    <w:rsid w:val="00EC01E6"/>
    <w:rsid w:val="00EC3212"/>
    <w:rsid w:val="00EC34D9"/>
    <w:rsid w:val="00EC4CB4"/>
    <w:rsid w:val="00EC53CE"/>
    <w:rsid w:val="00EC7E65"/>
    <w:rsid w:val="00ED387F"/>
    <w:rsid w:val="00ED5D37"/>
    <w:rsid w:val="00EE0C10"/>
    <w:rsid w:val="00EE4AEC"/>
    <w:rsid w:val="00EF1721"/>
    <w:rsid w:val="00F07B5A"/>
    <w:rsid w:val="00F13E0E"/>
    <w:rsid w:val="00F1516D"/>
    <w:rsid w:val="00F15901"/>
    <w:rsid w:val="00F31705"/>
    <w:rsid w:val="00F42D7A"/>
    <w:rsid w:val="00F54056"/>
    <w:rsid w:val="00F54D68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D1A97"/>
    <w:rsid w:val="00FF5FDB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6F34B5-6004-4312-A611-6087F9007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3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7C57C-BDEF-4028-9F76-3A09CB9D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105</cp:revision>
  <cp:lastPrinted>2023-09-27T09:30:00Z</cp:lastPrinted>
  <dcterms:created xsi:type="dcterms:W3CDTF">2019-12-02T08:28:00Z</dcterms:created>
  <dcterms:modified xsi:type="dcterms:W3CDTF">2023-09-27T09:31:00Z</dcterms:modified>
</cp:coreProperties>
</file>