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05B2A6" w14:textId="77777777" w:rsidR="00AB1C2D" w:rsidRPr="00460EBF" w:rsidRDefault="00CD2DF4" w:rsidP="00AB1C2D">
      <w:pPr>
        <w:spacing w:after="120"/>
        <w:ind w:firstLine="0"/>
        <w:jc w:val="center"/>
        <w:rPr>
          <w:rFonts w:ascii="PT Astra Serif" w:hAnsi="PT Astra Serif"/>
          <w:b/>
        </w:rPr>
      </w:pPr>
      <w:bookmarkStart w:id="0" w:name="_GoBack"/>
      <w:bookmarkEnd w:id="0"/>
      <w:r>
        <w:rPr>
          <w:rFonts w:ascii="PT Astra Serif" w:hAnsi="PT Astra Serif"/>
          <w:b/>
        </w:rPr>
        <w:t xml:space="preserve"> </w:t>
      </w:r>
      <w:r w:rsidR="00D22D06" w:rsidRPr="00460EBF">
        <w:rPr>
          <w:rFonts w:ascii="PT Astra Serif" w:hAnsi="PT Astra Serif"/>
          <w:noProof/>
        </w:rPr>
        <w:drawing>
          <wp:inline distT="0" distB="0" distL="0" distR="0" wp14:anchorId="7D814396" wp14:editId="630AD2AB">
            <wp:extent cx="716280" cy="65532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345E0" w14:textId="77777777" w:rsidR="00AB1C2D" w:rsidRPr="00460EBF" w:rsidRDefault="00370004" w:rsidP="00AB1C2D">
      <w:pPr>
        <w:pStyle w:val="a4"/>
        <w:spacing w:before="0" w:after="0" w:line="360" w:lineRule="exact"/>
        <w:ind w:firstLine="0"/>
        <w:rPr>
          <w:rFonts w:ascii="PT Astra Serif" w:hAnsi="PT Astra Serif"/>
          <w:caps w:val="0"/>
          <w:sz w:val="30"/>
          <w:szCs w:val="30"/>
        </w:rPr>
      </w:pPr>
      <w:r w:rsidRPr="00460EBF">
        <w:rPr>
          <w:rFonts w:ascii="PT Astra Serif" w:hAnsi="PT Astra Serif"/>
          <w:caps w:val="0"/>
          <w:sz w:val="30"/>
          <w:szCs w:val="30"/>
        </w:rPr>
        <w:t>АДМИНИСТРАЦИЯ</w:t>
      </w:r>
      <w:r w:rsidR="00AB1C2D" w:rsidRPr="00460EBF">
        <w:rPr>
          <w:rFonts w:ascii="PT Astra Serif" w:hAnsi="PT Astra Serif"/>
          <w:sz w:val="30"/>
          <w:szCs w:val="30"/>
        </w:rPr>
        <w:t xml:space="preserve"> </w:t>
      </w:r>
      <w:r w:rsidR="00AB1C2D" w:rsidRPr="00460EBF">
        <w:rPr>
          <w:rFonts w:ascii="PT Astra Serif" w:hAnsi="PT Astra Serif"/>
          <w:caps w:val="0"/>
          <w:sz w:val="30"/>
          <w:szCs w:val="30"/>
        </w:rPr>
        <w:t>ТОМСКОЙ ОБЛАСТИ</w:t>
      </w:r>
    </w:p>
    <w:p w14:paraId="47BC655C" w14:textId="77777777" w:rsidR="00AB1C2D" w:rsidRPr="00460EBF" w:rsidRDefault="00370004" w:rsidP="00AB1C2D">
      <w:pPr>
        <w:pStyle w:val="a4"/>
        <w:spacing w:before="240" w:after="0"/>
        <w:ind w:firstLine="0"/>
        <w:rPr>
          <w:rFonts w:ascii="PT Astra Serif" w:hAnsi="PT Astra Serif"/>
          <w:caps w:val="0"/>
          <w:spacing w:val="20"/>
          <w:szCs w:val="28"/>
        </w:rPr>
      </w:pPr>
      <w:r w:rsidRPr="00460EBF">
        <w:rPr>
          <w:rFonts w:ascii="PT Astra Serif" w:hAnsi="PT Astra Serif"/>
          <w:caps w:val="0"/>
          <w:spacing w:val="20"/>
          <w:szCs w:val="28"/>
        </w:rPr>
        <w:t>ПОСТАНОВЛЕНИЕ</w:t>
      </w:r>
    </w:p>
    <w:p w14:paraId="21896319" w14:textId="77777777" w:rsidR="002106BD" w:rsidRPr="00460EBF" w:rsidRDefault="00AB1C2D" w:rsidP="00AB1C2D">
      <w:pPr>
        <w:pStyle w:val="21"/>
        <w:spacing w:before="0"/>
        <w:ind w:right="566"/>
        <w:jc w:val="right"/>
        <w:rPr>
          <w:rFonts w:ascii="PT Astra Serif" w:hAnsi="PT Astra Serif"/>
          <w:szCs w:val="26"/>
        </w:rPr>
      </w:pPr>
      <w:r w:rsidRPr="00460EBF">
        <w:rPr>
          <w:rFonts w:ascii="PT Astra Serif" w:hAnsi="PT Astra Serif"/>
          <w:szCs w:val="26"/>
        </w:rPr>
        <w:t>№</w:t>
      </w:r>
    </w:p>
    <w:p w14:paraId="2EAB8668" w14:textId="77777777" w:rsidR="00AB1C2D" w:rsidRPr="00460EBF" w:rsidRDefault="00AB1C2D" w:rsidP="00027FF1">
      <w:pPr>
        <w:pStyle w:val="21"/>
        <w:spacing w:before="0"/>
        <w:ind w:right="-153"/>
        <w:jc w:val="right"/>
        <w:rPr>
          <w:rFonts w:ascii="PT Astra Serif" w:hAnsi="PT Astra Serif"/>
          <w:b/>
          <w:szCs w:val="26"/>
        </w:rPr>
      </w:pPr>
    </w:p>
    <w:p w14:paraId="055012D6" w14:textId="77777777" w:rsidR="003F559C" w:rsidRPr="00B17A0D" w:rsidRDefault="003F559C" w:rsidP="003F559C">
      <w:pPr>
        <w:ind w:firstLine="0"/>
        <w:jc w:val="center"/>
        <w:rPr>
          <w:rFonts w:ascii="PT Astra Serif" w:hAnsi="PT Astra Serif"/>
          <w:bCs/>
          <w:color w:val="000000"/>
          <w:szCs w:val="26"/>
        </w:rPr>
      </w:pPr>
      <w:r w:rsidRPr="00B17A0D">
        <w:rPr>
          <w:rFonts w:ascii="PT Astra Serif" w:hAnsi="PT Astra Serif"/>
          <w:bCs/>
          <w:color w:val="000000"/>
          <w:szCs w:val="26"/>
        </w:rPr>
        <w:t>О внесении изменени</w:t>
      </w:r>
      <w:r w:rsidR="00F365F7" w:rsidRPr="00B17A0D">
        <w:rPr>
          <w:rFonts w:ascii="PT Astra Serif" w:hAnsi="PT Astra Serif"/>
          <w:bCs/>
          <w:color w:val="000000"/>
          <w:szCs w:val="26"/>
        </w:rPr>
        <w:t>й</w:t>
      </w:r>
      <w:r w:rsidRPr="00B17A0D">
        <w:rPr>
          <w:rFonts w:ascii="PT Astra Serif" w:hAnsi="PT Astra Serif"/>
          <w:bCs/>
          <w:color w:val="000000"/>
          <w:szCs w:val="26"/>
        </w:rPr>
        <w:t xml:space="preserve"> в постановление Администрации Томской области </w:t>
      </w:r>
    </w:p>
    <w:p w14:paraId="6BEF410E" w14:textId="77777777" w:rsidR="003F559C" w:rsidRPr="00B17A0D" w:rsidRDefault="003F559C" w:rsidP="003F559C">
      <w:pPr>
        <w:ind w:firstLine="0"/>
        <w:jc w:val="center"/>
        <w:rPr>
          <w:rFonts w:ascii="PT Astra Serif" w:hAnsi="PT Astra Serif"/>
          <w:szCs w:val="26"/>
        </w:rPr>
      </w:pPr>
      <w:r w:rsidRPr="00B17A0D">
        <w:rPr>
          <w:rFonts w:ascii="PT Astra Serif" w:hAnsi="PT Astra Serif"/>
          <w:bCs/>
          <w:color w:val="000000"/>
          <w:szCs w:val="26"/>
        </w:rPr>
        <w:t xml:space="preserve">от </w:t>
      </w:r>
      <w:r w:rsidR="00F0318F" w:rsidRPr="00B17A0D">
        <w:rPr>
          <w:rFonts w:ascii="PT Astra Serif" w:hAnsi="PT Astra Serif"/>
          <w:color w:val="000000"/>
          <w:szCs w:val="26"/>
        </w:rPr>
        <w:t>16.09</w:t>
      </w:r>
      <w:r w:rsidRPr="00B17A0D">
        <w:rPr>
          <w:rFonts w:ascii="PT Astra Serif" w:hAnsi="PT Astra Serif"/>
          <w:color w:val="000000"/>
          <w:szCs w:val="26"/>
        </w:rPr>
        <w:t>.20</w:t>
      </w:r>
      <w:r w:rsidR="00F0318F" w:rsidRPr="00B17A0D">
        <w:rPr>
          <w:rFonts w:ascii="PT Astra Serif" w:hAnsi="PT Astra Serif"/>
          <w:color w:val="000000"/>
          <w:szCs w:val="26"/>
        </w:rPr>
        <w:t>15</w:t>
      </w:r>
      <w:r w:rsidRPr="00B17A0D">
        <w:rPr>
          <w:rFonts w:ascii="PT Astra Serif" w:hAnsi="PT Astra Serif"/>
          <w:color w:val="000000"/>
          <w:szCs w:val="26"/>
        </w:rPr>
        <w:t xml:space="preserve"> № </w:t>
      </w:r>
      <w:r w:rsidR="00F0318F" w:rsidRPr="00B17A0D">
        <w:rPr>
          <w:rFonts w:ascii="PT Astra Serif" w:hAnsi="PT Astra Serif"/>
          <w:color w:val="000000"/>
          <w:szCs w:val="26"/>
        </w:rPr>
        <w:t>335</w:t>
      </w:r>
      <w:r w:rsidRPr="00B17A0D">
        <w:rPr>
          <w:rFonts w:ascii="PT Astra Serif" w:hAnsi="PT Astra Serif"/>
          <w:color w:val="000000"/>
          <w:szCs w:val="26"/>
        </w:rPr>
        <w:t>а</w:t>
      </w:r>
    </w:p>
    <w:p w14:paraId="549FA175" w14:textId="77777777" w:rsidR="003F559C" w:rsidRPr="00B17A0D" w:rsidRDefault="003F559C" w:rsidP="003F559C">
      <w:pPr>
        <w:ind w:firstLine="0"/>
        <w:jc w:val="both"/>
        <w:rPr>
          <w:rFonts w:ascii="PT Astra Serif" w:hAnsi="PT Astra Serif"/>
          <w:szCs w:val="26"/>
        </w:rPr>
      </w:pPr>
    </w:p>
    <w:p w14:paraId="0B01EA96" w14:textId="77777777" w:rsidR="003F559C" w:rsidRPr="00A02436" w:rsidRDefault="003F559C" w:rsidP="00AD4E4E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 w:rsidRPr="00B17A0D">
        <w:rPr>
          <w:rFonts w:ascii="PT Astra Serif" w:hAnsi="PT Astra Serif"/>
          <w:color w:val="000000"/>
          <w:szCs w:val="26"/>
        </w:rPr>
        <w:t>В целях совершенствования нормативного правового акта</w:t>
      </w:r>
    </w:p>
    <w:p w14:paraId="6391313D" w14:textId="77777777" w:rsidR="003F559C" w:rsidRPr="00A02436" w:rsidRDefault="003F559C" w:rsidP="00AD4E4E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 w:rsidRPr="00A02436">
        <w:rPr>
          <w:rFonts w:ascii="PT Astra Serif" w:hAnsi="PT Astra Serif"/>
          <w:color w:val="000000"/>
          <w:szCs w:val="26"/>
        </w:rPr>
        <w:t>ПОСТАНОВЛЯЮ:</w:t>
      </w:r>
    </w:p>
    <w:p w14:paraId="541AEC91" w14:textId="1556E093" w:rsidR="00ED0C90" w:rsidRPr="003D1684" w:rsidRDefault="003D1684" w:rsidP="003D1684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 w:rsidRPr="003D1684">
        <w:rPr>
          <w:rFonts w:ascii="PT Astra Serif" w:hAnsi="PT Astra Serif"/>
          <w:color w:val="000000"/>
          <w:szCs w:val="26"/>
        </w:rPr>
        <w:t xml:space="preserve">1. </w:t>
      </w:r>
      <w:proofErr w:type="gramStart"/>
      <w:r w:rsidR="003F559C" w:rsidRPr="003D1684">
        <w:rPr>
          <w:rFonts w:ascii="PT Astra Serif" w:hAnsi="PT Astra Serif"/>
          <w:color w:val="000000"/>
          <w:szCs w:val="26"/>
        </w:rPr>
        <w:t xml:space="preserve">Внести в постановление Администрации Томской области от </w:t>
      </w:r>
      <w:r w:rsidR="00F0318F" w:rsidRPr="003D1684">
        <w:rPr>
          <w:rFonts w:ascii="PT Astra Serif" w:hAnsi="PT Astra Serif"/>
          <w:color w:val="000000"/>
          <w:szCs w:val="26"/>
        </w:rPr>
        <w:t>16.09.2015</w:t>
      </w:r>
      <w:r w:rsidR="003F559C" w:rsidRPr="003D1684">
        <w:rPr>
          <w:rFonts w:ascii="PT Astra Serif" w:hAnsi="PT Astra Serif"/>
          <w:color w:val="000000"/>
          <w:szCs w:val="26"/>
        </w:rPr>
        <w:t xml:space="preserve"> № </w:t>
      </w:r>
      <w:r w:rsidR="00F0318F" w:rsidRPr="003D1684">
        <w:rPr>
          <w:rFonts w:ascii="PT Astra Serif" w:hAnsi="PT Astra Serif"/>
          <w:color w:val="000000"/>
          <w:szCs w:val="26"/>
        </w:rPr>
        <w:t>335</w:t>
      </w:r>
      <w:r w:rsidR="003F559C" w:rsidRPr="003D1684">
        <w:rPr>
          <w:rFonts w:ascii="PT Astra Serif" w:hAnsi="PT Astra Serif"/>
          <w:color w:val="000000"/>
          <w:szCs w:val="26"/>
        </w:rPr>
        <w:t>а «</w:t>
      </w:r>
      <w:r w:rsidR="00F0318F" w:rsidRPr="003D1684">
        <w:rPr>
          <w:rFonts w:ascii="PT Astra Serif" w:hAnsi="PT Astra Serif"/>
          <w:color w:val="000000"/>
          <w:szCs w:val="26"/>
        </w:rPr>
        <w:t>Об утверждении Порядка рассмотрения документов, обосновывающих соответствие масштабного инвестиционного проекта критериям, установленным пунктом 3 части 1 статьи 9 Закона Томской област</w:t>
      </w:r>
      <w:r w:rsidR="00192992" w:rsidRPr="003D1684">
        <w:rPr>
          <w:rFonts w:ascii="PT Astra Serif" w:hAnsi="PT Astra Serif"/>
          <w:color w:val="000000"/>
          <w:szCs w:val="26"/>
        </w:rPr>
        <w:t xml:space="preserve">и от 9 июля 2015 года </w:t>
      </w:r>
      <w:r w:rsidR="00B17A0D" w:rsidRPr="003D1684">
        <w:rPr>
          <w:rFonts w:ascii="PT Astra Serif" w:hAnsi="PT Astra Serif"/>
          <w:color w:val="000000"/>
          <w:szCs w:val="26"/>
        </w:rPr>
        <w:t>№ </w:t>
      </w:r>
      <w:r w:rsidR="00192992" w:rsidRPr="003D1684">
        <w:rPr>
          <w:rFonts w:ascii="PT Astra Serif" w:hAnsi="PT Astra Serif"/>
          <w:color w:val="000000"/>
          <w:szCs w:val="26"/>
        </w:rPr>
        <w:t>100-ОЗ «</w:t>
      </w:r>
      <w:r w:rsidR="00F0318F" w:rsidRPr="003D1684">
        <w:rPr>
          <w:rFonts w:ascii="PT Astra Serif" w:hAnsi="PT Astra Serif"/>
          <w:color w:val="000000"/>
          <w:szCs w:val="26"/>
        </w:rPr>
        <w:t>О земельных отношениях в Томской области</w:t>
      </w:r>
      <w:r w:rsidR="00192992" w:rsidRPr="003D1684">
        <w:rPr>
          <w:rFonts w:ascii="PT Astra Serif" w:hAnsi="PT Astra Serif"/>
          <w:color w:val="000000"/>
          <w:szCs w:val="26"/>
        </w:rPr>
        <w:t>»</w:t>
      </w:r>
      <w:r w:rsidR="00F0318F" w:rsidRPr="003D1684">
        <w:rPr>
          <w:rFonts w:ascii="PT Astra Serif" w:hAnsi="PT Astra Serif"/>
          <w:color w:val="000000"/>
          <w:szCs w:val="26"/>
        </w:rPr>
        <w:t>, и заключения соглашения о реализации масштабного инвестиционного проекта на земельном участке, предоставляемом в аренду без проведения торгов</w:t>
      </w:r>
      <w:r w:rsidR="003F559C" w:rsidRPr="003D1684">
        <w:rPr>
          <w:rFonts w:ascii="PT Astra Serif" w:hAnsi="PT Astra Serif"/>
          <w:color w:val="000000"/>
          <w:szCs w:val="26"/>
        </w:rPr>
        <w:t xml:space="preserve">» </w:t>
      </w:r>
      <w:r w:rsidR="00ED0C90" w:rsidRPr="003D1684">
        <w:rPr>
          <w:rFonts w:ascii="PT Astra Serif" w:hAnsi="PT Astra Serif"/>
          <w:color w:val="000000"/>
          <w:szCs w:val="26"/>
        </w:rPr>
        <w:t>(</w:t>
      </w:r>
      <w:r w:rsidR="00834AA8" w:rsidRPr="003D1684">
        <w:rPr>
          <w:rFonts w:ascii="PT Astra Serif" w:hAnsi="PT Astra Serif"/>
          <w:color w:val="000000"/>
          <w:szCs w:val="26"/>
        </w:rPr>
        <w:t>Собрание</w:t>
      </w:r>
      <w:proofErr w:type="gramEnd"/>
      <w:r w:rsidR="00834AA8" w:rsidRPr="003D1684">
        <w:rPr>
          <w:rFonts w:ascii="PT Astra Serif" w:hAnsi="PT Astra Serif"/>
          <w:color w:val="000000"/>
          <w:szCs w:val="26"/>
        </w:rPr>
        <w:t xml:space="preserve"> законодательства Томской области</w:t>
      </w:r>
      <w:r w:rsidR="00F0318F" w:rsidRPr="003D1684">
        <w:rPr>
          <w:rFonts w:ascii="PT Astra Serif" w:hAnsi="PT Astra Serif"/>
          <w:color w:val="000000"/>
          <w:szCs w:val="26"/>
        </w:rPr>
        <w:t>, 2015, № 9</w:t>
      </w:r>
      <w:r w:rsidR="00834AA8" w:rsidRPr="003D1684">
        <w:rPr>
          <w:rFonts w:ascii="PT Astra Serif" w:hAnsi="PT Astra Serif"/>
          <w:color w:val="000000"/>
          <w:szCs w:val="26"/>
        </w:rPr>
        <w:t>/2</w:t>
      </w:r>
      <w:r w:rsidR="00913BE3" w:rsidRPr="003D1684">
        <w:rPr>
          <w:rFonts w:ascii="PT Astra Serif" w:hAnsi="PT Astra Serif"/>
          <w:color w:val="000000"/>
          <w:szCs w:val="26"/>
        </w:rPr>
        <w:t xml:space="preserve"> </w:t>
      </w:r>
      <w:r w:rsidR="00834AA8" w:rsidRPr="003D1684">
        <w:rPr>
          <w:rFonts w:ascii="PT Astra Serif" w:hAnsi="PT Astra Serif"/>
          <w:color w:val="000000"/>
          <w:szCs w:val="26"/>
        </w:rPr>
        <w:t>(</w:t>
      </w:r>
      <w:r w:rsidR="00F0318F" w:rsidRPr="003D1684">
        <w:rPr>
          <w:rFonts w:ascii="PT Astra Serif" w:hAnsi="PT Astra Serif"/>
          <w:color w:val="000000"/>
          <w:szCs w:val="26"/>
        </w:rPr>
        <w:t>131</w:t>
      </w:r>
      <w:r w:rsidR="003F559C" w:rsidRPr="003D1684">
        <w:rPr>
          <w:rFonts w:ascii="PT Astra Serif" w:hAnsi="PT Astra Serif"/>
          <w:color w:val="000000"/>
          <w:szCs w:val="26"/>
        </w:rPr>
        <w:t xml:space="preserve">) </w:t>
      </w:r>
      <w:r w:rsidR="00386F08" w:rsidRPr="003D1684">
        <w:rPr>
          <w:rFonts w:ascii="PT Astra Serif" w:hAnsi="PT Astra Serif"/>
          <w:color w:val="000000"/>
          <w:szCs w:val="26"/>
        </w:rPr>
        <w:t>следующие изменения:</w:t>
      </w:r>
    </w:p>
    <w:p w14:paraId="79C0C85F" w14:textId="71E4B249" w:rsidR="003D1684" w:rsidRPr="003D1684" w:rsidRDefault="003D1684" w:rsidP="003D1684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proofErr w:type="gramStart"/>
      <w:r w:rsidRPr="003D1684">
        <w:rPr>
          <w:rFonts w:ascii="PT Astra Serif" w:hAnsi="PT Astra Serif"/>
          <w:color w:val="000000"/>
          <w:szCs w:val="26"/>
        </w:rPr>
        <w:t xml:space="preserve">1) в </w:t>
      </w:r>
      <w:r>
        <w:rPr>
          <w:rFonts w:ascii="PT Astra Serif" w:hAnsi="PT Astra Serif"/>
          <w:color w:val="000000"/>
          <w:szCs w:val="26"/>
        </w:rPr>
        <w:t>преамбуле слова</w:t>
      </w:r>
      <w:r w:rsidRPr="003D1684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t>«</w:t>
      </w:r>
      <w:r w:rsidRPr="003D1684">
        <w:rPr>
          <w:rFonts w:ascii="PT Astra Serif" w:hAnsi="PT Astra Serif"/>
          <w:color w:val="000000"/>
          <w:szCs w:val="26"/>
        </w:rPr>
        <w:t>статьей 2 Закона Томской области от 18 марта 2003 года № 29-ОЗ «О государственной поддержке инвестиционной деятельности в Томской области»» заменить словами «</w:t>
      </w:r>
      <w:r>
        <w:rPr>
          <w:rFonts w:ascii="PT Astra Serif" w:hAnsi="PT Astra Serif"/>
          <w:color w:val="000000"/>
          <w:szCs w:val="26"/>
        </w:rPr>
        <w:t>подпункт</w:t>
      </w:r>
      <w:r w:rsidR="002D14E3">
        <w:rPr>
          <w:rFonts w:ascii="PT Astra Serif" w:hAnsi="PT Astra Serif"/>
          <w:color w:val="000000"/>
          <w:szCs w:val="26"/>
        </w:rPr>
        <w:t>ом</w:t>
      </w:r>
      <w:r>
        <w:rPr>
          <w:rFonts w:ascii="PT Astra Serif" w:hAnsi="PT Astra Serif"/>
          <w:color w:val="000000"/>
          <w:szCs w:val="26"/>
        </w:rPr>
        <w:t xml:space="preserve"> 6) части 2 </w:t>
      </w:r>
      <w:r w:rsidRPr="003D1684">
        <w:rPr>
          <w:rFonts w:ascii="PT Astra Serif" w:hAnsi="PT Astra Serif"/>
          <w:color w:val="000000"/>
          <w:szCs w:val="26"/>
        </w:rPr>
        <w:t>стать</w:t>
      </w:r>
      <w:r>
        <w:rPr>
          <w:rFonts w:ascii="PT Astra Serif" w:hAnsi="PT Astra Serif"/>
          <w:color w:val="000000"/>
          <w:szCs w:val="26"/>
        </w:rPr>
        <w:t>и</w:t>
      </w:r>
      <w:r w:rsidRPr="003D1684">
        <w:rPr>
          <w:rFonts w:ascii="PT Astra Serif" w:hAnsi="PT Astra Serif"/>
          <w:color w:val="000000"/>
          <w:szCs w:val="26"/>
        </w:rPr>
        <w:t xml:space="preserve"> </w:t>
      </w:r>
      <w:r w:rsidR="002D14E3">
        <w:rPr>
          <w:rFonts w:ascii="PT Astra Serif" w:hAnsi="PT Astra Serif"/>
          <w:color w:val="000000"/>
          <w:szCs w:val="26"/>
        </w:rPr>
        <w:t>8</w:t>
      </w:r>
      <w:r w:rsidRPr="003D1684">
        <w:rPr>
          <w:rFonts w:ascii="PT Astra Serif" w:hAnsi="PT Astra Serif"/>
          <w:color w:val="000000"/>
          <w:szCs w:val="26"/>
        </w:rPr>
        <w:t xml:space="preserve"> Закона Томской области от </w:t>
      </w:r>
      <w:r w:rsidR="003E373D">
        <w:rPr>
          <w:rFonts w:ascii="PT Astra Serif" w:hAnsi="PT Astra Serif"/>
          <w:color w:val="000000"/>
          <w:szCs w:val="26"/>
        </w:rPr>
        <w:t>10</w:t>
      </w:r>
      <w:r w:rsidRPr="003D1684">
        <w:rPr>
          <w:rFonts w:ascii="PT Astra Serif" w:hAnsi="PT Astra Serif"/>
          <w:color w:val="000000"/>
          <w:szCs w:val="26"/>
        </w:rPr>
        <w:t xml:space="preserve"> </w:t>
      </w:r>
      <w:r>
        <w:rPr>
          <w:rFonts w:ascii="PT Astra Serif" w:hAnsi="PT Astra Serif"/>
          <w:color w:val="000000"/>
          <w:szCs w:val="26"/>
        </w:rPr>
        <w:t>ноября</w:t>
      </w:r>
      <w:r w:rsidRPr="003D1684">
        <w:rPr>
          <w:rFonts w:ascii="PT Astra Serif" w:hAnsi="PT Astra Serif"/>
          <w:color w:val="000000"/>
          <w:szCs w:val="26"/>
        </w:rPr>
        <w:t xml:space="preserve"> 20</w:t>
      </w:r>
      <w:r>
        <w:rPr>
          <w:rFonts w:ascii="PT Astra Serif" w:hAnsi="PT Astra Serif"/>
          <w:color w:val="000000"/>
          <w:szCs w:val="26"/>
        </w:rPr>
        <w:t>25</w:t>
      </w:r>
      <w:r w:rsidRPr="003D1684">
        <w:rPr>
          <w:rFonts w:ascii="PT Astra Serif" w:hAnsi="PT Astra Serif"/>
          <w:color w:val="000000"/>
          <w:szCs w:val="26"/>
        </w:rPr>
        <w:t xml:space="preserve"> года № </w:t>
      </w:r>
      <w:r w:rsidR="003E373D">
        <w:rPr>
          <w:rFonts w:ascii="PT Astra Serif" w:hAnsi="PT Astra Serif"/>
          <w:color w:val="000000"/>
          <w:szCs w:val="26"/>
        </w:rPr>
        <w:t>106</w:t>
      </w:r>
      <w:r w:rsidRPr="003D1684">
        <w:rPr>
          <w:rFonts w:ascii="PT Astra Serif" w:hAnsi="PT Astra Serif"/>
          <w:color w:val="000000"/>
          <w:szCs w:val="26"/>
        </w:rPr>
        <w:t>-ОЗ</w:t>
      </w:r>
      <w:r>
        <w:rPr>
          <w:rFonts w:ascii="PT Astra Serif" w:hAnsi="PT Astra Serif"/>
          <w:color w:val="000000"/>
          <w:szCs w:val="26"/>
        </w:rPr>
        <w:t xml:space="preserve"> «</w:t>
      </w:r>
      <w:r w:rsidRPr="003D1684">
        <w:rPr>
          <w:rFonts w:ascii="PT Astra Serif" w:hAnsi="PT Astra Serif"/>
          <w:color w:val="000000"/>
          <w:szCs w:val="26"/>
        </w:rPr>
        <w:t>Об инвестиционной политике и государственной поддержке инвестиционной деятельности в Томской области</w:t>
      </w:r>
      <w:r>
        <w:rPr>
          <w:rFonts w:ascii="PT Astra Serif" w:hAnsi="PT Astra Serif"/>
          <w:color w:val="000000"/>
          <w:szCs w:val="26"/>
        </w:rPr>
        <w:t>»</w:t>
      </w:r>
      <w:r w:rsidRPr="003D1684">
        <w:rPr>
          <w:rFonts w:ascii="PT Astra Serif" w:hAnsi="PT Astra Serif"/>
          <w:color w:val="000000"/>
          <w:szCs w:val="26"/>
        </w:rPr>
        <w:t>»;</w:t>
      </w:r>
      <w:proofErr w:type="gramEnd"/>
    </w:p>
    <w:p w14:paraId="27F256BC" w14:textId="6DD176C5" w:rsidR="000A2AD1" w:rsidRPr="002060B5" w:rsidRDefault="00921C4A" w:rsidP="00B619D4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proofErr w:type="gramStart"/>
      <w:r>
        <w:rPr>
          <w:rFonts w:ascii="PT Astra Serif" w:hAnsi="PT Astra Serif"/>
          <w:color w:val="000000"/>
          <w:szCs w:val="26"/>
        </w:rPr>
        <w:t xml:space="preserve">2) </w:t>
      </w:r>
      <w:r w:rsidR="00386F08" w:rsidRPr="002060B5">
        <w:rPr>
          <w:rFonts w:ascii="PT Astra Serif" w:hAnsi="PT Astra Serif"/>
          <w:color w:val="000000"/>
          <w:szCs w:val="26"/>
        </w:rPr>
        <w:t xml:space="preserve">в </w:t>
      </w:r>
      <w:r w:rsidR="00F0318F" w:rsidRPr="002060B5">
        <w:rPr>
          <w:rFonts w:ascii="PT Astra Serif" w:hAnsi="PT Astra Serif"/>
          <w:color w:val="000000"/>
          <w:szCs w:val="26"/>
        </w:rPr>
        <w:t xml:space="preserve">Порядке рассмотрения документов, обосновывающих соответствие масштабного инвестиционного проекта критериям, установленным пунктом 3 части 1 статьи 9 Закона Томской области от 9 июля 2015 года № 100-ОЗ «О земельных отношениях в Томской области», и заключения соглашения о реализации масштабного инвестиционного проекта на земельном </w:t>
      </w:r>
      <w:r w:rsidR="00F0318F" w:rsidRPr="00A02436">
        <w:rPr>
          <w:rFonts w:ascii="PT Astra Serif" w:hAnsi="PT Astra Serif"/>
          <w:color w:val="000000"/>
          <w:szCs w:val="26"/>
        </w:rPr>
        <w:t>участке</w:t>
      </w:r>
      <w:r w:rsidR="00870C28" w:rsidRPr="00A02436">
        <w:rPr>
          <w:rFonts w:ascii="PT Astra Serif" w:hAnsi="PT Astra Serif"/>
          <w:color w:val="000000"/>
          <w:szCs w:val="26"/>
        </w:rPr>
        <w:t xml:space="preserve"> (земельных участках)</w:t>
      </w:r>
      <w:r w:rsidR="00F0318F" w:rsidRPr="00A02436">
        <w:rPr>
          <w:rFonts w:ascii="PT Astra Serif" w:hAnsi="PT Astra Serif"/>
          <w:color w:val="000000"/>
          <w:szCs w:val="26"/>
        </w:rPr>
        <w:t>, предоставляемом</w:t>
      </w:r>
      <w:r w:rsidR="00870C28" w:rsidRPr="00A02436">
        <w:rPr>
          <w:rFonts w:ascii="PT Astra Serif" w:hAnsi="PT Astra Serif"/>
          <w:color w:val="000000"/>
          <w:szCs w:val="26"/>
        </w:rPr>
        <w:t xml:space="preserve"> (предоставляемых)</w:t>
      </w:r>
      <w:r w:rsidR="00F0318F" w:rsidRPr="00A02436">
        <w:rPr>
          <w:rFonts w:ascii="PT Astra Serif" w:hAnsi="PT Astra Serif"/>
          <w:color w:val="000000"/>
          <w:szCs w:val="26"/>
        </w:rPr>
        <w:t xml:space="preserve"> в аренду без проведения </w:t>
      </w:r>
      <w:r w:rsidR="00F0318F" w:rsidRPr="002060B5">
        <w:rPr>
          <w:rFonts w:ascii="PT Astra Serif" w:hAnsi="PT Astra Serif"/>
          <w:color w:val="000000"/>
          <w:szCs w:val="26"/>
        </w:rPr>
        <w:t>торгов</w:t>
      </w:r>
      <w:r w:rsidR="00386F08" w:rsidRPr="002060B5">
        <w:rPr>
          <w:rFonts w:ascii="PT Astra Serif" w:hAnsi="PT Astra Serif"/>
          <w:color w:val="000000"/>
          <w:szCs w:val="26"/>
        </w:rPr>
        <w:t>, утвержденном указанным постановлением</w:t>
      </w:r>
      <w:r w:rsidR="00F365F7" w:rsidRPr="002060B5">
        <w:rPr>
          <w:rFonts w:ascii="PT Astra Serif" w:hAnsi="PT Astra Serif"/>
          <w:color w:val="000000"/>
          <w:szCs w:val="26"/>
        </w:rPr>
        <w:t xml:space="preserve"> (далее – Порядок)</w:t>
      </w:r>
      <w:r w:rsidR="00386F08" w:rsidRPr="002060B5">
        <w:rPr>
          <w:rFonts w:ascii="PT Astra Serif" w:hAnsi="PT Astra Serif"/>
          <w:color w:val="000000"/>
          <w:szCs w:val="26"/>
        </w:rPr>
        <w:t>:</w:t>
      </w:r>
      <w:proofErr w:type="gramEnd"/>
    </w:p>
    <w:p w14:paraId="10A1B2B8" w14:textId="2C7C2A9A" w:rsidR="003B2A0E" w:rsidRDefault="00921C4A" w:rsidP="00A02436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а</w:t>
      </w:r>
      <w:r w:rsidR="00CA2BE5" w:rsidRPr="002060B5">
        <w:rPr>
          <w:rFonts w:ascii="PT Astra Serif" w:hAnsi="PT Astra Serif"/>
          <w:color w:val="000000"/>
          <w:szCs w:val="26"/>
        </w:rPr>
        <w:t xml:space="preserve">) </w:t>
      </w:r>
      <w:r>
        <w:rPr>
          <w:rFonts w:ascii="PT Astra Serif" w:hAnsi="PT Astra Serif"/>
          <w:color w:val="000000"/>
          <w:szCs w:val="26"/>
        </w:rPr>
        <w:t xml:space="preserve">пункт 3 </w:t>
      </w:r>
      <w:r w:rsidR="003C5BFD">
        <w:rPr>
          <w:rFonts w:ascii="PT Astra Serif" w:hAnsi="PT Astra Serif"/>
          <w:color w:val="000000"/>
          <w:szCs w:val="26"/>
        </w:rPr>
        <w:t>изложить в следующей редакции</w:t>
      </w:r>
      <w:r w:rsidR="003B2A0E" w:rsidRPr="002060B5">
        <w:rPr>
          <w:rFonts w:ascii="PT Astra Serif" w:hAnsi="PT Astra Serif"/>
          <w:color w:val="000000"/>
          <w:szCs w:val="26"/>
        </w:rPr>
        <w:t>:</w:t>
      </w:r>
    </w:p>
    <w:p w14:paraId="2EB14471" w14:textId="66508690" w:rsidR="006A42B0" w:rsidRPr="00A02436" w:rsidRDefault="00AB40DD" w:rsidP="00A02436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 w:rsidRPr="006A06E7">
        <w:rPr>
          <w:rFonts w:ascii="PT Astra Serif" w:hAnsi="PT Astra Serif"/>
          <w:color w:val="000000"/>
          <w:szCs w:val="26"/>
        </w:rPr>
        <w:t>«</w:t>
      </w:r>
      <w:r w:rsidR="00921C4A">
        <w:rPr>
          <w:rFonts w:ascii="PT Astra Serif" w:hAnsi="PT Astra Serif"/>
          <w:color w:val="000000"/>
          <w:szCs w:val="26"/>
        </w:rPr>
        <w:t>3.</w:t>
      </w:r>
      <w:r w:rsidRPr="006A06E7">
        <w:rPr>
          <w:rFonts w:ascii="PT Astra Serif" w:hAnsi="PT Astra Serif"/>
          <w:color w:val="000000"/>
          <w:szCs w:val="26"/>
        </w:rPr>
        <w:t xml:space="preserve"> </w:t>
      </w:r>
      <w:bookmarkStart w:id="1" w:name="Par1"/>
      <w:bookmarkEnd w:id="1"/>
      <w:r w:rsidR="00AF772D" w:rsidRPr="00A02436">
        <w:rPr>
          <w:rFonts w:ascii="PT Astra Serif" w:hAnsi="PT Astra Serif"/>
          <w:color w:val="000000"/>
          <w:szCs w:val="26"/>
        </w:rPr>
        <w:t>З</w:t>
      </w:r>
      <w:r w:rsidR="006A42B0" w:rsidRPr="00A02436">
        <w:rPr>
          <w:rFonts w:ascii="PT Astra Serif" w:hAnsi="PT Astra Serif"/>
          <w:color w:val="000000"/>
          <w:szCs w:val="26"/>
        </w:rPr>
        <w:t>аявленные юридическим</w:t>
      </w:r>
      <w:r w:rsidR="002D14E3">
        <w:rPr>
          <w:rFonts w:ascii="PT Astra Serif" w:hAnsi="PT Astra Serif"/>
          <w:color w:val="000000"/>
          <w:szCs w:val="26"/>
        </w:rPr>
        <w:t>и</w:t>
      </w:r>
      <w:r w:rsidR="006A42B0" w:rsidRPr="00A02436">
        <w:rPr>
          <w:rFonts w:ascii="PT Astra Serif" w:hAnsi="PT Astra Serif"/>
          <w:color w:val="000000"/>
          <w:szCs w:val="26"/>
        </w:rPr>
        <w:t xml:space="preserve"> лицам</w:t>
      </w:r>
      <w:r w:rsidR="002D14E3">
        <w:rPr>
          <w:rFonts w:ascii="PT Astra Serif" w:hAnsi="PT Astra Serif"/>
          <w:color w:val="000000"/>
          <w:szCs w:val="26"/>
        </w:rPr>
        <w:t>и</w:t>
      </w:r>
      <w:r w:rsidR="006A42B0" w:rsidRPr="00A02436">
        <w:rPr>
          <w:rFonts w:ascii="PT Astra Serif" w:hAnsi="PT Astra Serif"/>
          <w:color w:val="000000"/>
          <w:szCs w:val="26"/>
        </w:rPr>
        <w:t xml:space="preserve"> проекты не подлежат рассмотрению и возвращаются им почтовым отправлением в течение 3 рабочих дней со дня их поступления в уполномоченный </w:t>
      </w:r>
      <w:proofErr w:type="gramStart"/>
      <w:r w:rsidR="006A42B0" w:rsidRPr="00A02436">
        <w:rPr>
          <w:rFonts w:ascii="PT Astra Serif" w:hAnsi="PT Astra Serif"/>
          <w:color w:val="000000"/>
          <w:szCs w:val="26"/>
        </w:rPr>
        <w:t>орган</w:t>
      </w:r>
      <w:proofErr w:type="gramEnd"/>
      <w:r w:rsidR="006A42B0" w:rsidRPr="00A02436">
        <w:rPr>
          <w:rFonts w:ascii="PT Astra Serif" w:hAnsi="PT Astra Serif"/>
          <w:color w:val="000000"/>
          <w:szCs w:val="26"/>
        </w:rPr>
        <w:t xml:space="preserve"> в случае если</w:t>
      </w:r>
      <w:r w:rsidR="00AF772D" w:rsidRPr="00A02436">
        <w:rPr>
          <w:rFonts w:ascii="PT Astra Serif" w:hAnsi="PT Astra Serif"/>
          <w:color w:val="000000"/>
          <w:szCs w:val="26"/>
        </w:rPr>
        <w:t xml:space="preserve"> юридическое лицо на дату подачи заявления</w:t>
      </w:r>
      <w:r w:rsidR="00CF6792" w:rsidRPr="00A02436">
        <w:rPr>
          <w:rFonts w:ascii="PT Astra Serif" w:hAnsi="PT Astra Serif"/>
          <w:color w:val="000000"/>
          <w:szCs w:val="26"/>
        </w:rPr>
        <w:t>, указанного в пункте 4 настоящего Порядка, не соответствует любому из следующих условий:</w:t>
      </w:r>
    </w:p>
    <w:p w14:paraId="1D2F2699" w14:textId="7DBD9E0A" w:rsidR="00BD35B6" w:rsidRPr="004A406F" w:rsidRDefault="00BD35B6" w:rsidP="00BD35B6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 w:rsidRPr="004A406F">
        <w:rPr>
          <w:rFonts w:ascii="PT Astra Serif" w:hAnsi="PT Astra Serif"/>
          <w:color w:val="000000"/>
          <w:szCs w:val="26"/>
        </w:rPr>
        <w:t xml:space="preserve">1) </w:t>
      </w:r>
      <w:proofErr w:type="gramStart"/>
      <w:r w:rsidRPr="004A406F">
        <w:rPr>
          <w:rFonts w:ascii="PT Astra Serif" w:hAnsi="PT Astra Serif"/>
          <w:color w:val="000000"/>
          <w:szCs w:val="26"/>
        </w:rPr>
        <w:t>стоит на учете</w:t>
      </w:r>
      <w:proofErr w:type="gramEnd"/>
      <w:r w:rsidRPr="004A406F">
        <w:rPr>
          <w:rFonts w:ascii="PT Astra Serif" w:hAnsi="PT Astra Serif"/>
          <w:color w:val="000000"/>
          <w:szCs w:val="26"/>
        </w:rPr>
        <w:t xml:space="preserve"> в качестве налогоплательщика в территориальном органе федерального органа исполнительной власти по Томской области, уполномоченного по контролю и надзору в области налогов и сборов;</w:t>
      </w:r>
    </w:p>
    <w:p w14:paraId="6C082F24" w14:textId="5EE546CA" w:rsidR="00BD35B6" w:rsidRPr="004A406F" w:rsidRDefault="00BD35B6" w:rsidP="00BD35B6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 w:rsidRPr="004A406F">
        <w:rPr>
          <w:rFonts w:ascii="PT Astra Serif" w:hAnsi="PT Astra Serif"/>
          <w:color w:val="000000"/>
          <w:szCs w:val="26"/>
        </w:rPr>
        <w:t>2) не находится в процессе реорганизации (за исключением проведения реорганизации в форме преобразования), ликвидации, в отношении юридического лица не введена процедура банкротства</w:t>
      </w:r>
      <w:r w:rsidR="004A406F">
        <w:rPr>
          <w:rFonts w:ascii="PT Astra Serif" w:hAnsi="PT Astra Serif"/>
          <w:color w:val="000000"/>
          <w:szCs w:val="26"/>
        </w:rPr>
        <w:t>;</w:t>
      </w:r>
    </w:p>
    <w:p w14:paraId="13D4C685" w14:textId="4CB557C3" w:rsidR="00BD35B6" w:rsidRPr="004A406F" w:rsidRDefault="00BD35B6" w:rsidP="00BD35B6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 w:rsidRPr="004A406F">
        <w:rPr>
          <w:rFonts w:ascii="PT Astra Serif" w:hAnsi="PT Astra Serif"/>
          <w:color w:val="000000"/>
          <w:szCs w:val="26"/>
        </w:rPr>
        <w:lastRenderedPageBreak/>
        <w:t>3) не имеет неисполненную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2EB6611A" w14:textId="4D4BEC33" w:rsidR="00BD35B6" w:rsidRPr="004A406F" w:rsidRDefault="00BD35B6" w:rsidP="00BD35B6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 w:rsidRPr="004A406F">
        <w:rPr>
          <w:rFonts w:ascii="PT Astra Serif" w:hAnsi="PT Astra Serif"/>
          <w:color w:val="000000"/>
          <w:szCs w:val="26"/>
        </w:rPr>
        <w:t>4) не имеет задолженность по оплате уставного капитала».</w:t>
      </w:r>
    </w:p>
    <w:p w14:paraId="0A3A47EB" w14:textId="0B90F667" w:rsidR="00F23435" w:rsidRPr="00A02436" w:rsidRDefault="00F23435" w:rsidP="00A02436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 w:rsidRPr="00A02436">
        <w:rPr>
          <w:rFonts w:ascii="PT Astra Serif" w:hAnsi="PT Astra Serif"/>
          <w:color w:val="000000"/>
          <w:szCs w:val="26"/>
        </w:rPr>
        <w:t>б) в форме Соглашения о реализации масштабного инвестиционного проекта на земельном участке</w:t>
      </w:r>
      <w:r w:rsidR="002B10E0" w:rsidRPr="00A02436">
        <w:rPr>
          <w:rFonts w:ascii="PT Astra Serif" w:hAnsi="PT Astra Serif"/>
          <w:color w:val="000000"/>
          <w:szCs w:val="26"/>
        </w:rPr>
        <w:t xml:space="preserve"> (земельных участках)</w:t>
      </w:r>
      <w:r w:rsidRPr="00A02436">
        <w:rPr>
          <w:rFonts w:ascii="PT Astra Serif" w:hAnsi="PT Astra Serif"/>
          <w:color w:val="000000"/>
          <w:szCs w:val="26"/>
        </w:rPr>
        <w:t xml:space="preserve">, предоставляемом </w:t>
      </w:r>
      <w:r w:rsidR="002B10E0" w:rsidRPr="00A02436">
        <w:rPr>
          <w:rFonts w:ascii="PT Astra Serif" w:hAnsi="PT Astra Serif"/>
          <w:color w:val="000000"/>
          <w:szCs w:val="26"/>
        </w:rPr>
        <w:t xml:space="preserve">(предоставляемых) </w:t>
      </w:r>
      <w:r w:rsidRPr="00A02436">
        <w:rPr>
          <w:rFonts w:ascii="PT Astra Serif" w:hAnsi="PT Astra Serif"/>
          <w:color w:val="000000"/>
          <w:szCs w:val="26"/>
        </w:rPr>
        <w:t>в аренду без проведения торгов (приложение №</w:t>
      </w:r>
      <w:r w:rsidR="00A10DC1" w:rsidRPr="00A02436">
        <w:rPr>
          <w:rFonts w:ascii="PT Astra Serif" w:hAnsi="PT Astra Serif"/>
          <w:color w:val="000000"/>
          <w:szCs w:val="26"/>
        </w:rPr>
        <w:t> </w:t>
      </w:r>
      <w:r w:rsidRPr="00A02436">
        <w:rPr>
          <w:rFonts w:ascii="PT Astra Serif" w:hAnsi="PT Astra Serif"/>
          <w:color w:val="000000"/>
          <w:szCs w:val="26"/>
        </w:rPr>
        <w:t>2 к Порядку) (далее - форма Соглашения):</w:t>
      </w:r>
    </w:p>
    <w:p w14:paraId="5547FF3F" w14:textId="2D4E7EFC" w:rsidR="002B10E0" w:rsidRPr="00A02436" w:rsidRDefault="002B10E0" w:rsidP="00A02436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proofErr w:type="gramStart"/>
      <w:r w:rsidRPr="00A02436">
        <w:rPr>
          <w:rFonts w:ascii="PT Astra Serif" w:hAnsi="PT Astra Serif"/>
          <w:color w:val="000000"/>
          <w:szCs w:val="26"/>
        </w:rPr>
        <w:t>в пункте 2.2.1</w:t>
      </w:r>
      <w:r w:rsidR="00353DEB" w:rsidRPr="00A02436">
        <w:rPr>
          <w:rFonts w:ascii="PT Astra Serif" w:hAnsi="PT Astra Serif"/>
          <w:color w:val="000000"/>
          <w:szCs w:val="26"/>
        </w:rPr>
        <w:t xml:space="preserve"> слова «</w:t>
      </w:r>
      <w:r w:rsidRPr="00A02436">
        <w:rPr>
          <w:rFonts w:ascii="PT Astra Serif" w:hAnsi="PT Astra Serif"/>
          <w:color w:val="000000"/>
          <w:szCs w:val="26"/>
        </w:rPr>
        <w:t>предусмотренных пунктами 3) и 6) части 1 статьи 9 Закона</w:t>
      </w:r>
      <w:r w:rsidR="00353DEB" w:rsidRPr="00A02436">
        <w:rPr>
          <w:rFonts w:ascii="PT Astra Serif" w:hAnsi="PT Astra Serif"/>
          <w:color w:val="000000"/>
          <w:szCs w:val="26"/>
        </w:rPr>
        <w:t xml:space="preserve"> </w:t>
      </w:r>
      <w:r w:rsidRPr="00A02436">
        <w:rPr>
          <w:rFonts w:ascii="PT Astra Serif" w:hAnsi="PT Astra Serif"/>
          <w:color w:val="000000"/>
          <w:szCs w:val="26"/>
        </w:rPr>
        <w:t xml:space="preserve">Томской области от 18 марта 2003 года </w:t>
      </w:r>
      <w:r w:rsidR="00353DEB" w:rsidRPr="00A02436">
        <w:rPr>
          <w:rFonts w:ascii="PT Astra Serif" w:hAnsi="PT Astra Serif"/>
          <w:color w:val="000000"/>
          <w:szCs w:val="26"/>
        </w:rPr>
        <w:t>№</w:t>
      </w:r>
      <w:r w:rsidRPr="00A02436">
        <w:rPr>
          <w:rFonts w:ascii="PT Astra Serif" w:hAnsi="PT Astra Serif"/>
          <w:color w:val="000000"/>
          <w:szCs w:val="26"/>
        </w:rPr>
        <w:t xml:space="preserve"> 29-ОЗ </w:t>
      </w:r>
      <w:r w:rsidR="00353DEB" w:rsidRPr="00A02436">
        <w:rPr>
          <w:rFonts w:ascii="PT Astra Serif" w:hAnsi="PT Astra Serif"/>
          <w:color w:val="000000"/>
          <w:szCs w:val="26"/>
        </w:rPr>
        <w:t>«</w:t>
      </w:r>
      <w:r w:rsidRPr="00A02436">
        <w:rPr>
          <w:rFonts w:ascii="PT Astra Serif" w:hAnsi="PT Astra Serif"/>
          <w:color w:val="000000"/>
          <w:szCs w:val="26"/>
        </w:rPr>
        <w:t>О государственной поддержке</w:t>
      </w:r>
      <w:r w:rsidR="00353DEB" w:rsidRPr="00A02436">
        <w:rPr>
          <w:rFonts w:ascii="PT Astra Serif" w:hAnsi="PT Astra Serif"/>
          <w:color w:val="000000"/>
          <w:szCs w:val="26"/>
        </w:rPr>
        <w:t xml:space="preserve"> </w:t>
      </w:r>
      <w:r w:rsidRPr="00A02436">
        <w:rPr>
          <w:rFonts w:ascii="PT Astra Serif" w:hAnsi="PT Astra Serif"/>
          <w:color w:val="000000"/>
          <w:szCs w:val="26"/>
        </w:rPr>
        <w:t>инвестиционной деятельности в Томской области</w:t>
      </w:r>
      <w:r w:rsidR="00353DEB" w:rsidRPr="00A02436">
        <w:rPr>
          <w:rFonts w:ascii="PT Astra Serif" w:hAnsi="PT Astra Serif"/>
          <w:color w:val="000000"/>
          <w:szCs w:val="26"/>
        </w:rPr>
        <w:t xml:space="preserve">»» заменить словами «предусмотренных </w:t>
      </w:r>
      <w:r w:rsidR="001442C3" w:rsidRPr="00A02436">
        <w:rPr>
          <w:rFonts w:ascii="PT Astra Serif" w:hAnsi="PT Astra Serif"/>
          <w:color w:val="000000"/>
          <w:szCs w:val="26"/>
        </w:rPr>
        <w:t xml:space="preserve">абзацами третьим </w:t>
      </w:r>
      <w:r w:rsidR="00353DEB" w:rsidRPr="00A02436">
        <w:rPr>
          <w:rFonts w:ascii="PT Astra Serif" w:hAnsi="PT Astra Serif"/>
          <w:color w:val="000000"/>
          <w:szCs w:val="26"/>
        </w:rPr>
        <w:t xml:space="preserve">и </w:t>
      </w:r>
      <w:r w:rsidR="001442C3" w:rsidRPr="00A02436">
        <w:rPr>
          <w:rFonts w:ascii="PT Astra Serif" w:hAnsi="PT Astra Serif"/>
          <w:color w:val="000000"/>
          <w:szCs w:val="26"/>
        </w:rPr>
        <w:t>пятым</w:t>
      </w:r>
      <w:r w:rsidR="00353DEB" w:rsidRPr="00A02436">
        <w:rPr>
          <w:rFonts w:ascii="PT Astra Serif" w:hAnsi="PT Astra Serif"/>
          <w:color w:val="000000"/>
          <w:szCs w:val="26"/>
        </w:rPr>
        <w:t xml:space="preserve"> статьи </w:t>
      </w:r>
      <w:r w:rsidR="001442C3" w:rsidRPr="00A02436">
        <w:rPr>
          <w:rFonts w:ascii="PT Astra Serif" w:hAnsi="PT Astra Serif"/>
          <w:color w:val="000000"/>
          <w:szCs w:val="26"/>
        </w:rPr>
        <w:t>13</w:t>
      </w:r>
      <w:r w:rsidR="00353DEB" w:rsidRPr="00A02436">
        <w:rPr>
          <w:rFonts w:ascii="PT Astra Serif" w:hAnsi="PT Astra Serif"/>
          <w:color w:val="000000"/>
          <w:szCs w:val="26"/>
        </w:rPr>
        <w:t xml:space="preserve"> Закона</w:t>
      </w:r>
      <w:r w:rsidR="001442C3" w:rsidRPr="00A02436">
        <w:rPr>
          <w:rFonts w:ascii="PT Astra Serif" w:hAnsi="PT Astra Serif"/>
          <w:color w:val="000000"/>
          <w:szCs w:val="26"/>
        </w:rPr>
        <w:t xml:space="preserve"> Томской области от </w:t>
      </w:r>
      <w:r w:rsidR="003E373D">
        <w:rPr>
          <w:rFonts w:ascii="PT Astra Serif" w:hAnsi="PT Astra Serif"/>
          <w:color w:val="000000"/>
          <w:szCs w:val="26"/>
        </w:rPr>
        <w:t>10</w:t>
      </w:r>
      <w:r w:rsidR="001442C3" w:rsidRPr="00A02436">
        <w:rPr>
          <w:rFonts w:ascii="PT Astra Serif" w:hAnsi="PT Astra Serif"/>
          <w:color w:val="000000"/>
          <w:szCs w:val="26"/>
        </w:rPr>
        <w:t> ноября 2025 года № </w:t>
      </w:r>
      <w:r w:rsidR="003E373D">
        <w:rPr>
          <w:rFonts w:ascii="PT Astra Serif" w:hAnsi="PT Astra Serif"/>
          <w:color w:val="000000"/>
          <w:szCs w:val="26"/>
        </w:rPr>
        <w:t>106</w:t>
      </w:r>
      <w:r w:rsidR="001442C3" w:rsidRPr="00A02436">
        <w:rPr>
          <w:rFonts w:ascii="PT Astra Serif" w:hAnsi="PT Astra Serif"/>
          <w:color w:val="000000"/>
          <w:szCs w:val="26"/>
        </w:rPr>
        <w:t>-ОЗ «Об инвестиционной политике и государственной поддержке инвестиционной деятельности в Томской области»»;</w:t>
      </w:r>
      <w:proofErr w:type="gramEnd"/>
    </w:p>
    <w:p w14:paraId="1D6BF0A4" w14:textId="4D87F1D8" w:rsidR="0047636E" w:rsidRPr="00A02436" w:rsidRDefault="0047636E" w:rsidP="00A02436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proofErr w:type="gramStart"/>
      <w:r w:rsidRPr="00A02436">
        <w:rPr>
          <w:rFonts w:ascii="PT Astra Serif" w:hAnsi="PT Astra Serif"/>
          <w:color w:val="000000"/>
          <w:szCs w:val="26"/>
        </w:rPr>
        <w:t xml:space="preserve">в пункте 3.2.1 слова «указанных в пунктах 3) и (или) 6) части 1 статьи 9 Закона Томской области от 18 марта 2003 года № 29-ОЗ «О государственной поддержке инвестиционной деятельности в Томской области»» заменить словами «указанных в абзацах </w:t>
      </w:r>
      <w:r w:rsidR="00AD73DB" w:rsidRPr="00A02436">
        <w:rPr>
          <w:rFonts w:ascii="PT Astra Serif" w:hAnsi="PT Astra Serif"/>
          <w:color w:val="000000"/>
          <w:szCs w:val="26"/>
        </w:rPr>
        <w:t xml:space="preserve">третьим </w:t>
      </w:r>
      <w:r w:rsidRPr="00A02436">
        <w:rPr>
          <w:rFonts w:ascii="PT Astra Serif" w:hAnsi="PT Astra Serif"/>
          <w:color w:val="000000"/>
          <w:szCs w:val="26"/>
        </w:rPr>
        <w:t>и (или) пятом статьи 13 Закона Томской области от </w:t>
      </w:r>
      <w:r w:rsidR="003E373D">
        <w:rPr>
          <w:rFonts w:ascii="PT Astra Serif" w:hAnsi="PT Astra Serif"/>
          <w:color w:val="000000"/>
          <w:szCs w:val="26"/>
        </w:rPr>
        <w:t>10</w:t>
      </w:r>
      <w:r w:rsidRPr="00A02436">
        <w:rPr>
          <w:rFonts w:ascii="PT Astra Serif" w:hAnsi="PT Astra Serif"/>
          <w:color w:val="000000"/>
          <w:szCs w:val="26"/>
        </w:rPr>
        <w:t> ноября 2025 года № </w:t>
      </w:r>
      <w:r w:rsidR="003E373D">
        <w:rPr>
          <w:rFonts w:ascii="PT Astra Serif" w:hAnsi="PT Astra Serif"/>
          <w:color w:val="000000"/>
          <w:szCs w:val="26"/>
        </w:rPr>
        <w:t>106</w:t>
      </w:r>
      <w:r w:rsidRPr="00A02436">
        <w:rPr>
          <w:rFonts w:ascii="PT Astra Serif" w:hAnsi="PT Astra Serif"/>
          <w:color w:val="000000"/>
          <w:szCs w:val="26"/>
        </w:rPr>
        <w:t>-ОЗ «Об инвестиционной политике и государственной поддержке инвестиционной деятельности</w:t>
      </w:r>
      <w:proofErr w:type="gramEnd"/>
      <w:r w:rsidRPr="00A02436">
        <w:rPr>
          <w:rFonts w:ascii="PT Astra Serif" w:hAnsi="PT Astra Serif"/>
          <w:color w:val="000000"/>
          <w:szCs w:val="26"/>
        </w:rPr>
        <w:t xml:space="preserve"> в Томской области»»;</w:t>
      </w:r>
    </w:p>
    <w:p w14:paraId="768F68E8" w14:textId="4E388A1A" w:rsidR="005B4C85" w:rsidRPr="00A02436" w:rsidRDefault="005B4C85" w:rsidP="00A02436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 w:rsidRPr="00A02436">
        <w:rPr>
          <w:rFonts w:ascii="PT Astra Serif" w:hAnsi="PT Astra Serif"/>
          <w:color w:val="000000"/>
          <w:szCs w:val="26"/>
        </w:rPr>
        <w:t xml:space="preserve">в) в форме Соглашения о реализации масштабного инвестиционного проекта на земельном участке (земельных участках), предоставляемом (предоставляемых) в аренду без проведения торгов (приложение № </w:t>
      </w:r>
      <w:r w:rsidR="00A10DC1" w:rsidRPr="00A02436">
        <w:rPr>
          <w:rFonts w:ascii="PT Astra Serif" w:hAnsi="PT Astra Serif"/>
          <w:color w:val="000000"/>
          <w:szCs w:val="26"/>
        </w:rPr>
        <w:t>4</w:t>
      </w:r>
      <w:r w:rsidRPr="00A02436">
        <w:rPr>
          <w:rFonts w:ascii="PT Astra Serif" w:hAnsi="PT Astra Serif"/>
          <w:color w:val="000000"/>
          <w:szCs w:val="26"/>
        </w:rPr>
        <w:t xml:space="preserve"> к Порядку):</w:t>
      </w:r>
    </w:p>
    <w:p w14:paraId="76B87986" w14:textId="5294F159" w:rsidR="005B4C85" w:rsidRPr="00A02436" w:rsidRDefault="005B4C85" w:rsidP="00A02436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proofErr w:type="gramStart"/>
      <w:r w:rsidRPr="00A02436">
        <w:rPr>
          <w:rFonts w:ascii="PT Astra Serif" w:hAnsi="PT Astra Serif"/>
          <w:color w:val="000000"/>
          <w:szCs w:val="26"/>
        </w:rPr>
        <w:t>в пункте 2.2.1 слова «</w:t>
      </w:r>
      <w:r w:rsidR="00A10DC1" w:rsidRPr="00A02436">
        <w:rPr>
          <w:rFonts w:ascii="PT Astra Serif" w:hAnsi="PT Astra Serif"/>
          <w:color w:val="000000"/>
          <w:szCs w:val="26"/>
        </w:rPr>
        <w:t>предусмотренных пунктами 3) и (или) 6) части 1 статьи 9 Закона Томской области от 18 марта 2003 года № 29-ОЗ «О государственной поддержке инвестиционной деятельности в Томской области»</w:t>
      </w:r>
      <w:r w:rsidRPr="00A02436">
        <w:rPr>
          <w:rFonts w:ascii="PT Astra Serif" w:hAnsi="PT Astra Serif"/>
          <w:color w:val="000000"/>
          <w:szCs w:val="26"/>
        </w:rPr>
        <w:t xml:space="preserve">» заменить словами «предусмотренных абзацами третьим и </w:t>
      </w:r>
      <w:r w:rsidR="00A10DC1" w:rsidRPr="00A02436">
        <w:rPr>
          <w:rFonts w:ascii="PT Astra Serif" w:hAnsi="PT Astra Serif"/>
          <w:color w:val="000000"/>
          <w:szCs w:val="26"/>
        </w:rPr>
        <w:t xml:space="preserve">(или) </w:t>
      </w:r>
      <w:r w:rsidRPr="00A02436">
        <w:rPr>
          <w:rFonts w:ascii="PT Astra Serif" w:hAnsi="PT Astra Serif"/>
          <w:color w:val="000000"/>
          <w:szCs w:val="26"/>
        </w:rPr>
        <w:t>пятым статьи 13 Закона Томской области от </w:t>
      </w:r>
      <w:r w:rsidR="003E373D">
        <w:rPr>
          <w:rFonts w:ascii="PT Astra Serif" w:hAnsi="PT Astra Serif"/>
          <w:color w:val="000000"/>
          <w:szCs w:val="26"/>
        </w:rPr>
        <w:t>10</w:t>
      </w:r>
      <w:r w:rsidRPr="00A02436">
        <w:rPr>
          <w:rFonts w:ascii="PT Astra Serif" w:hAnsi="PT Astra Serif"/>
          <w:color w:val="000000"/>
          <w:szCs w:val="26"/>
        </w:rPr>
        <w:t> ноября 2025 года № </w:t>
      </w:r>
      <w:r w:rsidR="003E373D">
        <w:rPr>
          <w:rFonts w:ascii="PT Astra Serif" w:hAnsi="PT Astra Serif"/>
          <w:color w:val="000000"/>
          <w:szCs w:val="26"/>
        </w:rPr>
        <w:t>106</w:t>
      </w:r>
      <w:r w:rsidRPr="00A02436">
        <w:rPr>
          <w:rFonts w:ascii="PT Astra Serif" w:hAnsi="PT Astra Serif"/>
          <w:color w:val="000000"/>
          <w:szCs w:val="26"/>
        </w:rPr>
        <w:t>-ОЗ «Об инвестиционной политике и государственной поддержке инвестиционной деятельности в Томской</w:t>
      </w:r>
      <w:proofErr w:type="gramEnd"/>
      <w:r w:rsidRPr="00A02436">
        <w:rPr>
          <w:rFonts w:ascii="PT Astra Serif" w:hAnsi="PT Astra Serif"/>
          <w:color w:val="000000"/>
          <w:szCs w:val="26"/>
        </w:rPr>
        <w:t xml:space="preserve"> области»»;</w:t>
      </w:r>
    </w:p>
    <w:p w14:paraId="1E1B0397" w14:textId="3AD8AC62" w:rsidR="005B4C85" w:rsidRPr="00A02436" w:rsidRDefault="005B4C85" w:rsidP="00A02436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proofErr w:type="gramStart"/>
      <w:r w:rsidRPr="00A02436">
        <w:rPr>
          <w:rFonts w:ascii="PT Astra Serif" w:hAnsi="PT Astra Serif"/>
          <w:color w:val="000000"/>
          <w:szCs w:val="26"/>
        </w:rPr>
        <w:t xml:space="preserve">в пункте 3.2.1 слова «указанных в пунктах 3) и (или) 6) части 1 статьи 9 Закона Томской области от 18 марта 2003 года № 29-ОЗ «О государственной поддержке инвестиционной деятельности в Томской области»» заменить словами «указанных в абзацах </w:t>
      </w:r>
      <w:r w:rsidR="00AD73DB" w:rsidRPr="00A02436">
        <w:rPr>
          <w:rFonts w:ascii="PT Astra Serif" w:hAnsi="PT Astra Serif"/>
          <w:color w:val="000000"/>
          <w:szCs w:val="26"/>
        </w:rPr>
        <w:t xml:space="preserve">третьим </w:t>
      </w:r>
      <w:r w:rsidRPr="00A02436">
        <w:rPr>
          <w:rFonts w:ascii="PT Astra Serif" w:hAnsi="PT Astra Serif"/>
          <w:color w:val="000000"/>
          <w:szCs w:val="26"/>
        </w:rPr>
        <w:t>и (или) пятом статьи 13 Закона Томской области от </w:t>
      </w:r>
      <w:r w:rsidR="003E373D">
        <w:rPr>
          <w:rFonts w:ascii="PT Astra Serif" w:hAnsi="PT Astra Serif"/>
          <w:color w:val="000000"/>
          <w:szCs w:val="26"/>
        </w:rPr>
        <w:t>10</w:t>
      </w:r>
      <w:r w:rsidRPr="00A02436">
        <w:rPr>
          <w:rFonts w:ascii="PT Astra Serif" w:hAnsi="PT Astra Serif"/>
          <w:color w:val="000000"/>
          <w:szCs w:val="26"/>
        </w:rPr>
        <w:t> ноября 2025 года № </w:t>
      </w:r>
      <w:r w:rsidR="003E373D">
        <w:rPr>
          <w:rFonts w:ascii="PT Astra Serif" w:hAnsi="PT Astra Serif"/>
          <w:color w:val="000000"/>
          <w:szCs w:val="26"/>
        </w:rPr>
        <w:t>106</w:t>
      </w:r>
      <w:r w:rsidRPr="00A02436">
        <w:rPr>
          <w:rFonts w:ascii="PT Astra Serif" w:hAnsi="PT Astra Serif"/>
          <w:color w:val="000000"/>
          <w:szCs w:val="26"/>
        </w:rPr>
        <w:t>-ОЗ «Об инвестиционной политике и государственной поддержке инвестиционной деятельности</w:t>
      </w:r>
      <w:proofErr w:type="gramEnd"/>
      <w:r w:rsidRPr="00A02436">
        <w:rPr>
          <w:rFonts w:ascii="PT Astra Serif" w:hAnsi="PT Astra Serif"/>
          <w:color w:val="000000"/>
          <w:szCs w:val="26"/>
        </w:rPr>
        <w:t xml:space="preserve"> в Томской области»»</w:t>
      </w:r>
      <w:r w:rsidR="00A10DC1" w:rsidRPr="00A02436">
        <w:rPr>
          <w:rFonts w:ascii="PT Astra Serif" w:hAnsi="PT Astra Serif"/>
          <w:color w:val="000000"/>
          <w:szCs w:val="26"/>
        </w:rPr>
        <w:t>.</w:t>
      </w:r>
    </w:p>
    <w:p w14:paraId="365E44A1" w14:textId="5FCF2DB3" w:rsidR="004C73A7" w:rsidRPr="00A02436" w:rsidRDefault="00412083" w:rsidP="00A02436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  <w:r w:rsidRPr="00A02436">
        <w:rPr>
          <w:rFonts w:ascii="PT Astra Serif" w:hAnsi="PT Astra Serif"/>
          <w:color w:val="000000"/>
          <w:szCs w:val="26"/>
        </w:rPr>
        <w:t>2.</w:t>
      </w:r>
      <w:r w:rsidR="00BE6448" w:rsidRPr="00A02436">
        <w:rPr>
          <w:rFonts w:ascii="PT Astra Serif" w:hAnsi="PT Astra Serif"/>
          <w:color w:val="000000"/>
          <w:szCs w:val="26"/>
        </w:rPr>
        <w:t> </w:t>
      </w:r>
      <w:r w:rsidRPr="00A02436">
        <w:rPr>
          <w:rFonts w:ascii="PT Astra Serif" w:hAnsi="PT Astra Serif"/>
          <w:color w:val="000000"/>
          <w:szCs w:val="26"/>
        </w:rPr>
        <w:t>Настоящее постановление вступает в силу со дня его официального опубликования</w:t>
      </w:r>
      <w:r w:rsidR="004A1D7E" w:rsidRPr="00A02436">
        <w:rPr>
          <w:rFonts w:ascii="PT Astra Serif" w:hAnsi="PT Astra Serif"/>
          <w:color w:val="000000"/>
          <w:szCs w:val="26"/>
        </w:rPr>
        <w:t>.</w:t>
      </w:r>
    </w:p>
    <w:p w14:paraId="2A190D23" w14:textId="77777777" w:rsidR="00A10DC1" w:rsidRPr="00A02436" w:rsidRDefault="00A10DC1" w:rsidP="00A02436">
      <w:pPr>
        <w:spacing w:line="264" w:lineRule="auto"/>
        <w:jc w:val="both"/>
        <w:rPr>
          <w:rFonts w:ascii="PT Astra Serif" w:hAnsi="PT Astra Serif"/>
          <w:color w:val="000000"/>
          <w:szCs w:val="26"/>
        </w:rPr>
      </w:pPr>
    </w:p>
    <w:p w14:paraId="597BA69C" w14:textId="77777777" w:rsidR="00542592" w:rsidRPr="002060B5" w:rsidRDefault="00542592" w:rsidP="00027FF1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407"/>
        <w:gridCol w:w="3115"/>
      </w:tblGrid>
      <w:tr w:rsidR="00CC1AA8" w:rsidRPr="00B17A0D" w14:paraId="1B408603" w14:textId="77777777" w:rsidTr="00CC1AA8">
        <w:tc>
          <w:tcPr>
            <w:tcW w:w="3823" w:type="dxa"/>
          </w:tcPr>
          <w:p w14:paraId="77B38B81" w14:textId="77777777" w:rsidR="00CC1AA8" w:rsidRPr="002060B5" w:rsidRDefault="00CC1AA8" w:rsidP="00027FF1">
            <w:pPr>
              <w:tabs>
                <w:tab w:val="left" w:pos="7088"/>
              </w:tabs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060B5">
              <w:rPr>
                <w:rFonts w:ascii="PT Astra Serif" w:hAnsi="PT Astra Serif"/>
                <w:szCs w:val="26"/>
              </w:rPr>
              <w:t>Губернатор Томской области</w:t>
            </w:r>
          </w:p>
        </w:tc>
        <w:tc>
          <w:tcPr>
            <w:tcW w:w="2407" w:type="dxa"/>
          </w:tcPr>
          <w:p w14:paraId="3DFBD617" w14:textId="77777777" w:rsidR="00CC1AA8" w:rsidRPr="002060B5" w:rsidRDefault="00CC1AA8" w:rsidP="00027FF1">
            <w:pPr>
              <w:tabs>
                <w:tab w:val="left" w:pos="7088"/>
              </w:tabs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  <w:tc>
          <w:tcPr>
            <w:tcW w:w="3115" w:type="dxa"/>
          </w:tcPr>
          <w:p w14:paraId="0150FE83" w14:textId="77777777" w:rsidR="00CC1AA8" w:rsidRPr="00B17A0D" w:rsidRDefault="00CC1AA8" w:rsidP="00CC1AA8">
            <w:pPr>
              <w:tabs>
                <w:tab w:val="left" w:pos="7088"/>
              </w:tabs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2060B5">
              <w:rPr>
                <w:rFonts w:ascii="PT Astra Serif" w:hAnsi="PT Astra Serif"/>
                <w:szCs w:val="26"/>
              </w:rPr>
              <w:t xml:space="preserve">В.В. </w:t>
            </w:r>
            <w:proofErr w:type="spellStart"/>
            <w:r w:rsidRPr="002060B5">
              <w:rPr>
                <w:rFonts w:ascii="PT Astra Serif" w:hAnsi="PT Astra Serif"/>
                <w:szCs w:val="26"/>
              </w:rPr>
              <w:t>Мазур</w:t>
            </w:r>
            <w:proofErr w:type="spellEnd"/>
          </w:p>
        </w:tc>
      </w:tr>
    </w:tbl>
    <w:p w14:paraId="0E599BA7" w14:textId="77777777" w:rsidR="001A7B7E" w:rsidRDefault="001A7B7E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6D499B78" w14:textId="77777777" w:rsidR="00B20695" w:rsidRDefault="00B20695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67237AE2" w14:textId="77777777" w:rsidR="00BD1558" w:rsidRDefault="00BD1558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572E2C68" w14:textId="77777777" w:rsidR="00BD1558" w:rsidRDefault="00BD1558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216A78BC" w14:textId="77777777" w:rsidR="00BD1558" w:rsidRDefault="00BD1558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0CA68DCE" w14:textId="77777777" w:rsidR="00BD1558" w:rsidRDefault="00BD1558" w:rsidP="005F5225">
      <w:pPr>
        <w:pStyle w:val="3"/>
        <w:spacing w:before="0"/>
        <w:rPr>
          <w:rFonts w:ascii="PT Astra Serif" w:hAnsi="PT Astra Serif"/>
          <w:sz w:val="20"/>
        </w:rPr>
      </w:pPr>
    </w:p>
    <w:p w14:paraId="6F2101BB" w14:textId="27A95A1C" w:rsidR="00DD08F7" w:rsidRDefault="00F05C10" w:rsidP="004A406F">
      <w:pPr>
        <w:pStyle w:val="3"/>
        <w:spacing w:before="0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0"/>
        </w:rPr>
        <w:t>Бородулин</w:t>
      </w:r>
      <w:r w:rsidR="00170EFE" w:rsidRPr="00460EBF">
        <w:rPr>
          <w:rFonts w:ascii="PT Astra Serif" w:hAnsi="PT Astra Serif"/>
          <w:sz w:val="20"/>
        </w:rPr>
        <w:t xml:space="preserve"> </w:t>
      </w:r>
      <w:r>
        <w:rPr>
          <w:rFonts w:ascii="PT Astra Serif" w:hAnsi="PT Astra Serif"/>
          <w:sz w:val="20"/>
        </w:rPr>
        <w:t>Г</w:t>
      </w:r>
      <w:r w:rsidR="007D35D7">
        <w:rPr>
          <w:rFonts w:ascii="PT Astra Serif" w:hAnsi="PT Astra Serif"/>
          <w:sz w:val="20"/>
        </w:rPr>
        <w:t>.</w:t>
      </w:r>
      <w:r>
        <w:rPr>
          <w:rFonts w:ascii="PT Astra Serif" w:hAnsi="PT Astra Serif"/>
          <w:sz w:val="20"/>
        </w:rPr>
        <w:t>А</w:t>
      </w:r>
      <w:r w:rsidR="00170EFE" w:rsidRPr="00460EBF">
        <w:rPr>
          <w:rFonts w:ascii="PT Astra Serif" w:hAnsi="PT Astra Serif"/>
          <w:sz w:val="20"/>
        </w:rPr>
        <w:t>.</w:t>
      </w:r>
      <w:r w:rsidR="00F81898" w:rsidRPr="00A86678">
        <w:rPr>
          <w:rFonts w:ascii="PT Astra Serif" w:hAnsi="PT Astra Serif"/>
          <w:sz w:val="25"/>
          <w:szCs w:val="25"/>
        </w:rPr>
        <w:t xml:space="preserve"> </w:t>
      </w:r>
    </w:p>
    <w:sectPr w:rsidR="00DD08F7" w:rsidSect="0047345C">
      <w:headerReference w:type="even" r:id="rId10"/>
      <w:headerReference w:type="first" r:id="rId11"/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5F89ED" w14:textId="77777777" w:rsidR="00073446" w:rsidRDefault="00073446">
      <w:r>
        <w:separator/>
      </w:r>
    </w:p>
  </w:endnote>
  <w:endnote w:type="continuationSeparator" w:id="0">
    <w:p w14:paraId="750C842A" w14:textId="77777777" w:rsidR="00073446" w:rsidRDefault="00073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Times New Roman"/>
    <w:panose1 w:val="020B0500000000000000"/>
    <w:charset w:val="00"/>
    <w:family w:val="swiss"/>
    <w:pitch w:val="variable"/>
  </w:font>
  <w:font w:name="Arial">
    <w:altName w:val="DejaVu Sans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EF9D5C" w14:textId="77777777" w:rsidR="00073446" w:rsidRDefault="00073446">
      <w:r>
        <w:separator/>
      </w:r>
    </w:p>
  </w:footnote>
  <w:footnote w:type="continuationSeparator" w:id="0">
    <w:p w14:paraId="4A302F7E" w14:textId="77777777" w:rsidR="00073446" w:rsidRDefault="000734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9DA645" w14:textId="77777777" w:rsidR="00096EB2" w:rsidRDefault="00096EB2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720058C4" w14:textId="77777777" w:rsidR="00096EB2" w:rsidRDefault="00096EB2">
    <w:pPr>
      <w:pStyle w:val="a4"/>
    </w:pPr>
  </w:p>
  <w:p w14:paraId="125A3DC8" w14:textId="77777777" w:rsidR="00096EB2" w:rsidRDefault="00096EB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D45ECB" w14:textId="77777777" w:rsidR="00096EB2" w:rsidRPr="00AB1C2D" w:rsidRDefault="00096EB2" w:rsidP="00AB1C2D">
    <w:pPr>
      <w:pStyle w:val="a4"/>
      <w:spacing w:before="240" w:after="0"/>
      <w:ind w:firstLine="0"/>
      <w:jc w:val="right"/>
      <w:rPr>
        <w:rFonts w:ascii="PT Astra Serif" w:hAnsi="PT Astra Serif"/>
        <w:b w:val="0"/>
        <w:sz w:val="24"/>
        <w:szCs w:val="24"/>
      </w:rPr>
    </w:pPr>
    <w:r w:rsidRPr="00AB1C2D">
      <w:rPr>
        <w:rFonts w:ascii="PT Astra Serif" w:hAnsi="PT Astra Serif"/>
        <w:b w:val="0"/>
        <w:sz w:val="24"/>
        <w:szCs w:val="24"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1162"/>
    <w:multiLevelType w:val="hybridMultilevel"/>
    <w:tmpl w:val="7F7892C6"/>
    <w:lvl w:ilvl="0" w:tplc="B8563C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141D06"/>
    <w:multiLevelType w:val="hybridMultilevel"/>
    <w:tmpl w:val="21F28BFE"/>
    <w:lvl w:ilvl="0" w:tplc="CEE4A3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6488A"/>
    <w:multiLevelType w:val="hybridMultilevel"/>
    <w:tmpl w:val="88D03244"/>
    <w:lvl w:ilvl="0" w:tplc="0DACEEBE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83214B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75019"/>
    <w:multiLevelType w:val="hybridMultilevel"/>
    <w:tmpl w:val="3F3A29C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B013087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B301E"/>
    <w:multiLevelType w:val="hybridMultilevel"/>
    <w:tmpl w:val="AF420BBC"/>
    <w:lvl w:ilvl="0" w:tplc="A92CB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6B81520"/>
    <w:multiLevelType w:val="hybridMultilevel"/>
    <w:tmpl w:val="8ABA9E20"/>
    <w:lvl w:ilvl="0" w:tplc="19A8C1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A6C2E20"/>
    <w:multiLevelType w:val="hybridMultilevel"/>
    <w:tmpl w:val="9B6CF25C"/>
    <w:lvl w:ilvl="0" w:tplc="6874B32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B2D0FD1"/>
    <w:multiLevelType w:val="hybridMultilevel"/>
    <w:tmpl w:val="920A050E"/>
    <w:lvl w:ilvl="0" w:tplc="649AC1C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2BDE2276"/>
    <w:multiLevelType w:val="hybridMultilevel"/>
    <w:tmpl w:val="758AAF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EF7051A"/>
    <w:multiLevelType w:val="multilevel"/>
    <w:tmpl w:val="BF105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D2343B"/>
    <w:multiLevelType w:val="hybridMultilevel"/>
    <w:tmpl w:val="B8B47106"/>
    <w:lvl w:ilvl="0" w:tplc="4E9AF9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4A72B8E"/>
    <w:multiLevelType w:val="hybridMultilevel"/>
    <w:tmpl w:val="675C9454"/>
    <w:lvl w:ilvl="0" w:tplc="C2BE9340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5786CAA"/>
    <w:multiLevelType w:val="hybridMultilevel"/>
    <w:tmpl w:val="FC62F968"/>
    <w:lvl w:ilvl="0" w:tplc="455656DE">
      <w:start w:val="1"/>
      <w:numFmt w:val="decimal"/>
      <w:lvlText w:val="%1)"/>
      <w:lvlJc w:val="left"/>
      <w:pPr>
        <w:ind w:left="121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>
    <w:nsid w:val="360E6B75"/>
    <w:multiLevelType w:val="hybridMultilevel"/>
    <w:tmpl w:val="3FBC5976"/>
    <w:lvl w:ilvl="0" w:tplc="A4F836F4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6F04200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3943C9"/>
    <w:multiLevelType w:val="hybridMultilevel"/>
    <w:tmpl w:val="4FD8746C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438D3E8B"/>
    <w:multiLevelType w:val="hybridMultilevel"/>
    <w:tmpl w:val="A76689C0"/>
    <w:lvl w:ilvl="0" w:tplc="981C0A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5F5151E"/>
    <w:multiLevelType w:val="hybridMultilevel"/>
    <w:tmpl w:val="3D4C1420"/>
    <w:lvl w:ilvl="0" w:tplc="AADAFC3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9214793"/>
    <w:multiLevelType w:val="hybridMultilevel"/>
    <w:tmpl w:val="FAF405DE"/>
    <w:lvl w:ilvl="0" w:tplc="5C76755E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261A45"/>
    <w:multiLevelType w:val="hybridMultilevel"/>
    <w:tmpl w:val="5EE2782C"/>
    <w:lvl w:ilvl="0" w:tplc="B48038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4685FA6"/>
    <w:multiLevelType w:val="hybridMultilevel"/>
    <w:tmpl w:val="6728DF94"/>
    <w:lvl w:ilvl="0" w:tplc="04190011">
      <w:start w:val="1"/>
      <w:numFmt w:val="decimal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3">
    <w:nsid w:val="55B00B6C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0C2B1D"/>
    <w:multiLevelType w:val="hybridMultilevel"/>
    <w:tmpl w:val="561A8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A947F3"/>
    <w:multiLevelType w:val="hybridMultilevel"/>
    <w:tmpl w:val="B1B880C4"/>
    <w:lvl w:ilvl="0" w:tplc="64C8D088">
      <w:start w:val="1"/>
      <w:numFmt w:val="decimal"/>
      <w:lvlText w:val="%1."/>
      <w:lvlJc w:val="left"/>
      <w:pPr>
        <w:ind w:left="1424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6">
    <w:nsid w:val="623E42A6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D6356B"/>
    <w:multiLevelType w:val="multilevel"/>
    <w:tmpl w:val="1A56C6D4"/>
    <w:lvl w:ilvl="0">
      <w:start w:val="1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472" w:hanging="1800"/>
      </w:pPr>
      <w:rPr>
        <w:rFonts w:hint="default"/>
      </w:rPr>
    </w:lvl>
  </w:abstractNum>
  <w:abstractNum w:abstractNumId="28">
    <w:nsid w:val="6AEF340C"/>
    <w:multiLevelType w:val="hybridMultilevel"/>
    <w:tmpl w:val="5AE42F9C"/>
    <w:lvl w:ilvl="0" w:tplc="20A6FEB4">
      <w:start w:val="1"/>
      <w:numFmt w:val="decimal"/>
      <w:lvlText w:val="%1."/>
      <w:lvlJc w:val="left"/>
      <w:pPr>
        <w:ind w:left="3338" w:hanging="360"/>
      </w:pPr>
    </w:lvl>
    <w:lvl w:ilvl="1" w:tplc="04190011">
      <w:start w:val="1"/>
      <w:numFmt w:val="decimal"/>
      <w:lvlText w:val="%2)"/>
      <w:lvlJc w:val="left"/>
      <w:pPr>
        <w:ind w:left="5322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FF3158E"/>
    <w:multiLevelType w:val="hybridMultilevel"/>
    <w:tmpl w:val="96829D26"/>
    <w:lvl w:ilvl="0" w:tplc="4FD653E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2B14326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2D5970"/>
    <w:multiLevelType w:val="hybridMultilevel"/>
    <w:tmpl w:val="9C88AF9E"/>
    <w:lvl w:ilvl="0" w:tplc="C81087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DFF6921"/>
    <w:multiLevelType w:val="hybridMultilevel"/>
    <w:tmpl w:val="A05454C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1">
      <w:start w:val="1"/>
      <w:numFmt w:val="decimal"/>
      <w:lvlText w:val="%2)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>
    <w:nsid w:val="7E060335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</w:num>
  <w:num w:numId="5">
    <w:abstractNumId w:val="4"/>
  </w:num>
  <w:num w:numId="6">
    <w:abstractNumId w:val="5"/>
  </w:num>
  <w:num w:numId="7">
    <w:abstractNumId w:val="26"/>
  </w:num>
  <w:num w:numId="8">
    <w:abstractNumId w:val="30"/>
  </w:num>
  <w:num w:numId="9">
    <w:abstractNumId w:val="16"/>
  </w:num>
  <w:num w:numId="10">
    <w:abstractNumId w:val="24"/>
  </w:num>
  <w:num w:numId="11">
    <w:abstractNumId w:val="33"/>
  </w:num>
  <w:num w:numId="12">
    <w:abstractNumId w:val="23"/>
  </w:num>
  <w:num w:numId="13">
    <w:abstractNumId w:val="27"/>
  </w:num>
  <w:num w:numId="14">
    <w:abstractNumId w:val="12"/>
  </w:num>
  <w:num w:numId="15">
    <w:abstractNumId w:val="3"/>
  </w:num>
  <w:num w:numId="16">
    <w:abstractNumId w:val="25"/>
  </w:num>
  <w:num w:numId="17">
    <w:abstractNumId w:val="9"/>
  </w:num>
  <w:num w:numId="18">
    <w:abstractNumId w:val="15"/>
  </w:num>
  <w:num w:numId="19">
    <w:abstractNumId w:val="20"/>
  </w:num>
  <w:num w:numId="20">
    <w:abstractNumId w:val="8"/>
  </w:num>
  <w:num w:numId="21">
    <w:abstractNumId w:val="7"/>
  </w:num>
  <w:num w:numId="22">
    <w:abstractNumId w:val="0"/>
  </w:num>
  <w:num w:numId="23">
    <w:abstractNumId w:val="13"/>
  </w:num>
  <w:num w:numId="24">
    <w:abstractNumId w:val="32"/>
  </w:num>
  <w:num w:numId="25">
    <w:abstractNumId w:val="28"/>
  </w:num>
  <w:num w:numId="26">
    <w:abstractNumId w:val="10"/>
  </w:num>
  <w:num w:numId="27">
    <w:abstractNumId w:val="22"/>
  </w:num>
  <w:num w:numId="28">
    <w:abstractNumId w:val="19"/>
  </w:num>
  <w:num w:numId="29">
    <w:abstractNumId w:val="21"/>
  </w:num>
  <w:num w:numId="30">
    <w:abstractNumId w:val="2"/>
  </w:num>
  <w:num w:numId="31">
    <w:abstractNumId w:val="18"/>
  </w:num>
  <w:num w:numId="32">
    <w:abstractNumId w:val="1"/>
  </w:num>
  <w:num w:numId="33">
    <w:abstractNumId w:val="14"/>
  </w:num>
  <w:num w:numId="34">
    <w:abstractNumId w:val="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4B57"/>
    <w:rsid w:val="00011187"/>
    <w:rsid w:val="00011ED6"/>
    <w:rsid w:val="00011F91"/>
    <w:rsid w:val="0001328B"/>
    <w:rsid w:val="00014859"/>
    <w:rsid w:val="00014D07"/>
    <w:rsid w:val="00016504"/>
    <w:rsid w:val="000176B9"/>
    <w:rsid w:val="00021EC4"/>
    <w:rsid w:val="0002299B"/>
    <w:rsid w:val="00024D80"/>
    <w:rsid w:val="00024EAE"/>
    <w:rsid w:val="00024F5B"/>
    <w:rsid w:val="0002711F"/>
    <w:rsid w:val="00027FF1"/>
    <w:rsid w:val="00035ABE"/>
    <w:rsid w:val="000367B4"/>
    <w:rsid w:val="00040DEB"/>
    <w:rsid w:val="00041308"/>
    <w:rsid w:val="00041718"/>
    <w:rsid w:val="00046F2C"/>
    <w:rsid w:val="00053D47"/>
    <w:rsid w:val="00054CB1"/>
    <w:rsid w:val="00057713"/>
    <w:rsid w:val="00063195"/>
    <w:rsid w:val="00063A1B"/>
    <w:rsid w:val="00065E58"/>
    <w:rsid w:val="00070AF1"/>
    <w:rsid w:val="00071B39"/>
    <w:rsid w:val="000733E3"/>
    <w:rsid w:val="00073446"/>
    <w:rsid w:val="00073BE4"/>
    <w:rsid w:val="00075C24"/>
    <w:rsid w:val="00080A7C"/>
    <w:rsid w:val="00081DFC"/>
    <w:rsid w:val="00083285"/>
    <w:rsid w:val="00084391"/>
    <w:rsid w:val="00084573"/>
    <w:rsid w:val="00085E5A"/>
    <w:rsid w:val="00086907"/>
    <w:rsid w:val="00091243"/>
    <w:rsid w:val="00092E17"/>
    <w:rsid w:val="00096EB2"/>
    <w:rsid w:val="000A1B0D"/>
    <w:rsid w:val="000A2AD1"/>
    <w:rsid w:val="000B2F0D"/>
    <w:rsid w:val="000B48B0"/>
    <w:rsid w:val="000B627B"/>
    <w:rsid w:val="000C39A8"/>
    <w:rsid w:val="000C5C46"/>
    <w:rsid w:val="000C6858"/>
    <w:rsid w:val="000C7148"/>
    <w:rsid w:val="000D13D0"/>
    <w:rsid w:val="000D2D34"/>
    <w:rsid w:val="000D3D30"/>
    <w:rsid w:val="000D4A53"/>
    <w:rsid w:val="000D5266"/>
    <w:rsid w:val="000D7365"/>
    <w:rsid w:val="000E0137"/>
    <w:rsid w:val="000E06F2"/>
    <w:rsid w:val="000E100F"/>
    <w:rsid w:val="000E15EC"/>
    <w:rsid w:val="000E2199"/>
    <w:rsid w:val="000E5CE4"/>
    <w:rsid w:val="000E5E5C"/>
    <w:rsid w:val="000E5EC3"/>
    <w:rsid w:val="000E7D7B"/>
    <w:rsid w:val="000F19DC"/>
    <w:rsid w:val="000F307A"/>
    <w:rsid w:val="000F4BA9"/>
    <w:rsid w:val="000F7235"/>
    <w:rsid w:val="00100D49"/>
    <w:rsid w:val="00103987"/>
    <w:rsid w:val="0010596A"/>
    <w:rsid w:val="00106529"/>
    <w:rsid w:val="001068AE"/>
    <w:rsid w:val="00115064"/>
    <w:rsid w:val="00120DBE"/>
    <w:rsid w:val="00121DDC"/>
    <w:rsid w:val="001220D3"/>
    <w:rsid w:val="00122749"/>
    <w:rsid w:val="00122E7C"/>
    <w:rsid w:val="00123B45"/>
    <w:rsid w:val="00124433"/>
    <w:rsid w:val="0012776A"/>
    <w:rsid w:val="00127C17"/>
    <w:rsid w:val="001304F3"/>
    <w:rsid w:val="00130F21"/>
    <w:rsid w:val="00134FD6"/>
    <w:rsid w:val="0013723E"/>
    <w:rsid w:val="001378D8"/>
    <w:rsid w:val="00142B7F"/>
    <w:rsid w:val="001442C3"/>
    <w:rsid w:val="00144876"/>
    <w:rsid w:val="00146F92"/>
    <w:rsid w:val="00152080"/>
    <w:rsid w:val="00153EFD"/>
    <w:rsid w:val="00155036"/>
    <w:rsid w:val="001577A4"/>
    <w:rsid w:val="00157846"/>
    <w:rsid w:val="001603D9"/>
    <w:rsid w:val="001664F3"/>
    <w:rsid w:val="00170EFE"/>
    <w:rsid w:val="00172928"/>
    <w:rsid w:val="00173786"/>
    <w:rsid w:val="0017708D"/>
    <w:rsid w:val="00180B9D"/>
    <w:rsid w:val="00180EDB"/>
    <w:rsid w:val="00182000"/>
    <w:rsid w:val="0018397F"/>
    <w:rsid w:val="00184FF7"/>
    <w:rsid w:val="00185898"/>
    <w:rsid w:val="00192992"/>
    <w:rsid w:val="001A01D8"/>
    <w:rsid w:val="001A2DBE"/>
    <w:rsid w:val="001A5A2B"/>
    <w:rsid w:val="001A6CE3"/>
    <w:rsid w:val="001A7B7E"/>
    <w:rsid w:val="001B01C6"/>
    <w:rsid w:val="001B2385"/>
    <w:rsid w:val="001B24AB"/>
    <w:rsid w:val="001B25F0"/>
    <w:rsid w:val="001B324D"/>
    <w:rsid w:val="001C001A"/>
    <w:rsid w:val="001C2AEA"/>
    <w:rsid w:val="001C376D"/>
    <w:rsid w:val="001C57F7"/>
    <w:rsid w:val="001C63C5"/>
    <w:rsid w:val="001C7D70"/>
    <w:rsid w:val="001D1246"/>
    <w:rsid w:val="001D156F"/>
    <w:rsid w:val="001D278F"/>
    <w:rsid w:val="001E1491"/>
    <w:rsid w:val="001E55DA"/>
    <w:rsid w:val="001E65B1"/>
    <w:rsid w:val="001E6EEE"/>
    <w:rsid w:val="001F5230"/>
    <w:rsid w:val="00200368"/>
    <w:rsid w:val="00204670"/>
    <w:rsid w:val="002060B5"/>
    <w:rsid w:val="002061EB"/>
    <w:rsid w:val="0020658A"/>
    <w:rsid w:val="00207E12"/>
    <w:rsid w:val="002106BD"/>
    <w:rsid w:val="00211620"/>
    <w:rsid w:val="002135A7"/>
    <w:rsid w:val="00214696"/>
    <w:rsid w:val="00216CF9"/>
    <w:rsid w:val="00217E99"/>
    <w:rsid w:val="002201CA"/>
    <w:rsid w:val="00227257"/>
    <w:rsid w:val="00230B80"/>
    <w:rsid w:val="00230CBF"/>
    <w:rsid w:val="00233DB1"/>
    <w:rsid w:val="002340B8"/>
    <w:rsid w:val="00234891"/>
    <w:rsid w:val="00236424"/>
    <w:rsid w:val="00236AF2"/>
    <w:rsid w:val="0024305C"/>
    <w:rsid w:val="0024409A"/>
    <w:rsid w:val="00244D8D"/>
    <w:rsid w:val="00246053"/>
    <w:rsid w:val="002463F5"/>
    <w:rsid w:val="00246636"/>
    <w:rsid w:val="002469C5"/>
    <w:rsid w:val="00247994"/>
    <w:rsid w:val="00250FF3"/>
    <w:rsid w:val="0025223B"/>
    <w:rsid w:val="00253001"/>
    <w:rsid w:val="002553B0"/>
    <w:rsid w:val="002555E0"/>
    <w:rsid w:val="0025657C"/>
    <w:rsid w:val="002579AE"/>
    <w:rsid w:val="00257E75"/>
    <w:rsid w:val="002615B7"/>
    <w:rsid w:val="00263A5B"/>
    <w:rsid w:val="00264C62"/>
    <w:rsid w:val="00264F71"/>
    <w:rsid w:val="00265A58"/>
    <w:rsid w:val="00266A1E"/>
    <w:rsid w:val="00273368"/>
    <w:rsid w:val="00276CAC"/>
    <w:rsid w:val="00276DFC"/>
    <w:rsid w:val="00281F94"/>
    <w:rsid w:val="002832ED"/>
    <w:rsid w:val="00283483"/>
    <w:rsid w:val="00284A15"/>
    <w:rsid w:val="00287C78"/>
    <w:rsid w:val="00290FCB"/>
    <w:rsid w:val="002913CB"/>
    <w:rsid w:val="00291E2C"/>
    <w:rsid w:val="0029285D"/>
    <w:rsid w:val="00296D37"/>
    <w:rsid w:val="00297621"/>
    <w:rsid w:val="002A35A4"/>
    <w:rsid w:val="002A3C52"/>
    <w:rsid w:val="002A5C5F"/>
    <w:rsid w:val="002A6FA2"/>
    <w:rsid w:val="002A7A17"/>
    <w:rsid w:val="002B10E0"/>
    <w:rsid w:val="002B141F"/>
    <w:rsid w:val="002B3FB4"/>
    <w:rsid w:val="002B514B"/>
    <w:rsid w:val="002B6486"/>
    <w:rsid w:val="002B672F"/>
    <w:rsid w:val="002B74AF"/>
    <w:rsid w:val="002B7FCA"/>
    <w:rsid w:val="002C06B8"/>
    <w:rsid w:val="002C5934"/>
    <w:rsid w:val="002C6935"/>
    <w:rsid w:val="002D08EA"/>
    <w:rsid w:val="002D14E3"/>
    <w:rsid w:val="002D204C"/>
    <w:rsid w:val="002D5EC9"/>
    <w:rsid w:val="002D6FB5"/>
    <w:rsid w:val="002E5FDC"/>
    <w:rsid w:val="002E77F9"/>
    <w:rsid w:val="002F0AAA"/>
    <w:rsid w:val="002F5336"/>
    <w:rsid w:val="002F59E7"/>
    <w:rsid w:val="002F74CD"/>
    <w:rsid w:val="00303CA4"/>
    <w:rsid w:val="00305038"/>
    <w:rsid w:val="00305601"/>
    <w:rsid w:val="00305BBE"/>
    <w:rsid w:val="00305ED4"/>
    <w:rsid w:val="00311CC5"/>
    <w:rsid w:val="00312261"/>
    <w:rsid w:val="003165A4"/>
    <w:rsid w:val="0031790A"/>
    <w:rsid w:val="00317A28"/>
    <w:rsid w:val="00317E02"/>
    <w:rsid w:val="00320B1F"/>
    <w:rsid w:val="00322192"/>
    <w:rsid w:val="0032280E"/>
    <w:rsid w:val="0032718D"/>
    <w:rsid w:val="0033316A"/>
    <w:rsid w:val="003419AC"/>
    <w:rsid w:val="00341E79"/>
    <w:rsid w:val="00351366"/>
    <w:rsid w:val="003527FD"/>
    <w:rsid w:val="00352F25"/>
    <w:rsid w:val="00353DEB"/>
    <w:rsid w:val="00355698"/>
    <w:rsid w:val="00357108"/>
    <w:rsid w:val="00357319"/>
    <w:rsid w:val="003634C5"/>
    <w:rsid w:val="003639FC"/>
    <w:rsid w:val="0036476A"/>
    <w:rsid w:val="00364CF5"/>
    <w:rsid w:val="00366954"/>
    <w:rsid w:val="00366996"/>
    <w:rsid w:val="00370004"/>
    <w:rsid w:val="0037080A"/>
    <w:rsid w:val="003732C1"/>
    <w:rsid w:val="0037569B"/>
    <w:rsid w:val="00375D55"/>
    <w:rsid w:val="0038065B"/>
    <w:rsid w:val="00380E84"/>
    <w:rsid w:val="003843AF"/>
    <w:rsid w:val="00386F08"/>
    <w:rsid w:val="0038761E"/>
    <w:rsid w:val="00392FA0"/>
    <w:rsid w:val="0039558D"/>
    <w:rsid w:val="003A4315"/>
    <w:rsid w:val="003B1375"/>
    <w:rsid w:val="003B2A0E"/>
    <w:rsid w:val="003B62F4"/>
    <w:rsid w:val="003B6CB7"/>
    <w:rsid w:val="003C0567"/>
    <w:rsid w:val="003C0CE3"/>
    <w:rsid w:val="003C20FD"/>
    <w:rsid w:val="003C378E"/>
    <w:rsid w:val="003C5BFD"/>
    <w:rsid w:val="003C6A32"/>
    <w:rsid w:val="003D1664"/>
    <w:rsid w:val="003D1684"/>
    <w:rsid w:val="003D258E"/>
    <w:rsid w:val="003D2A7D"/>
    <w:rsid w:val="003D40CA"/>
    <w:rsid w:val="003D4839"/>
    <w:rsid w:val="003D5B7D"/>
    <w:rsid w:val="003D5EE5"/>
    <w:rsid w:val="003D61B9"/>
    <w:rsid w:val="003E373D"/>
    <w:rsid w:val="003E3F0F"/>
    <w:rsid w:val="003E4534"/>
    <w:rsid w:val="003F1473"/>
    <w:rsid w:val="003F2CD6"/>
    <w:rsid w:val="003F452E"/>
    <w:rsid w:val="003F559C"/>
    <w:rsid w:val="003F6F2C"/>
    <w:rsid w:val="0040292D"/>
    <w:rsid w:val="00402A73"/>
    <w:rsid w:val="00404EA6"/>
    <w:rsid w:val="00405CDD"/>
    <w:rsid w:val="00406EA8"/>
    <w:rsid w:val="004077BE"/>
    <w:rsid w:val="00407A56"/>
    <w:rsid w:val="00412083"/>
    <w:rsid w:val="00412BB7"/>
    <w:rsid w:val="00413A13"/>
    <w:rsid w:val="0041486A"/>
    <w:rsid w:val="00415FD7"/>
    <w:rsid w:val="0041613C"/>
    <w:rsid w:val="004163EA"/>
    <w:rsid w:val="00416427"/>
    <w:rsid w:val="004166E0"/>
    <w:rsid w:val="004202CD"/>
    <w:rsid w:val="00422D74"/>
    <w:rsid w:val="00424559"/>
    <w:rsid w:val="0042769B"/>
    <w:rsid w:val="0042785F"/>
    <w:rsid w:val="00433BA4"/>
    <w:rsid w:val="00434A99"/>
    <w:rsid w:val="00436A3F"/>
    <w:rsid w:val="0044067F"/>
    <w:rsid w:val="00440749"/>
    <w:rsid w:val="00441701"/>
    <w:rsid w:val="004456E9"/>
    <w:rsid w:val="00445B7D"/>
    <w:rsid w:val="00445DDF"/>
    <w:rsid w:val="00446B15"/>
    <w:rsid w:val="0044772A"/>
    <w:rsid w:val="0045424B"/>
    <w:rsid w:val="00457735"/>
    <w:rsid w:val="00457AC8"/>
    <w:rsid w:val="00457F69"/>
    <w:rsid w:val="00460EBF"/>
    <w:rsid w:val="00461669"/>
    <w:rsid w:val="00463FEC"/>
    <w:rsid w:val="00464050"/>
    <w:rsid w:val="00466BEF"/>
    <w:rsid w:val="00470AD5"/>
    <w:rsid w:val="00473213"/>
    <w:rsid w:val="0047345C"/>
    <w:rsid w:val="0047360A"/>
    <w:rsid w:val="004738BB"/>
    <w:rsid w:val="004740B0"/>
    <w:rsid w:val="00474751"/>
    <w:rsid w:val="0047636E"/>
    <w:rsid w:val="0048082C"/>
    <w:rsid w:val="00481768"/>
    <w:rsid w:val="00482D7A"/>
    <w:rsid w:val="00483162"/>
    <w:rsid w:val="00485F5B"/>
    <w:rsid w:val="0048605A"/>
    <w:rsid w:val="00486899"/>
    <w:rsid w:val="00490E1E"/>
    <w:rsid w:val="0049279E"/>
    <w:rsid w:val="00493636"/>
    <w:rsid w:val="00495C6A"/>
    <w:rsid w:val="004A1D7E"/>
    <w:rsid w:val="004A406F"/>
    <w:rsid w:val="004A4E1D"/>
    <w:rsid w:val="004B0697"/>
    <w:rsid w:val="004B54F4"/>
    <w:rsid w:val="004B6A1E"/>
    <w:rsid w:val="004C2061"/>
    <w:rsid w:val="004C32E0"/>
    <w:rsid w:val="004C4017"/>
    <w:rsid w:val="004C4DAD"/>
    <w:rsid w:val="004C62A4"/>
    <w:rsid w:val="004C70AF"/>
    <w:rsid w:val="004C73A7"/>
    <w:rsid w:val="004D2252"/>
    <w:rsid w:val="004D59B4"/>
    <w:rsid w:val="004D65D9"/>
    <w:rsid w:val="004E25D9"/>
    <w:rsid w:val="004E30CE"/>
    <w:rsid w:val="004E45CF"/>
    <w:rsid w:val="004E5DAC"/>
    <w:rsid w:val="004F03BA"/>
    <w:rsid w:val="004F2F1B"/>
    <w:rsid w:val="0050161F"/>
    <w:rsid w:val="00502D84"/>
    <w:rsid w:val="0050499E"/>
    <w:rsid w:val="00505F88"/>
    <w:rsid w:val="00507E9A"/>
    <w:rsid w:val="00513BBA"/>
    <w:rsid w:val="00517DDF"/>
    <w:rsid w:val="00520036"/>
    <w:rsid w:val="00522F56"/>
    <w:rsid w:val="005232A6"/>
    <w:rsid w:val="005300FE"/>
    <w:rsid w:val="00530834"/>
    <w:rsid w:val="00530E03"/>
    <w:rsid w:val="00533357"/>
    <w:rsid w:val="005337E0"/>
    <w:rsid w:val="00533AA6"/>
    <w:rsid w:val="00542592"/>
    <w:rsid w:val="00542E46"/>
    <w:rsid w:val="005430BF"/>
    <w:rsid w:val="00543729"/>
    <w:rsid w:val="00545E65"/>
    <w:rsid w:val="005474E4"/>
    <w:rsid w:val="00547E9D"/>
    <w:rsid w:val="00550F27"/>
    <w:rsid w:val="00551570"/>
    <w:rsid w:val="005541C8"/>
    <w:rsid w:val="00554DEC"/>
    <w:rsid w:val="005552E0"/>
    <w:rsid w:val="00555F14"/>
    <w:rsid w:val="00556427"/>
    <w:rsid w:val="00557715"/>
    <w:rsid w:val="00560358"/>
    <w:rsid w:val="00560C64"/>
    <w:rsid w:val="00562816"/>
    <w:rsid w:val="005629DA"/>
    <w:rsid w:val="00563383"/>
    <w:rsid w:val="00564166"/>
    <w:rsid w:val="005677C9"/>
    <w:rsid w:val="005714D7"/>
    <w:rsid w:val="00575CCD"/>
    <w:rsid w:val="0057640F"/>
    <w:rsid w:val="0058043C"/>
    <w:rsid w:val="005808E7"/>
    <w:rsid w:val="00580BAE"/>
    <w:rsid w:val="00581982"/>
    <w:rsid w:val="005825E4"/>
    <w:rsid w:val="00583098"/>
    <w:rsid w:val="005830B0"/>
    <w:rsid w:val="00583DFB"/>
    <w:rsid w:val="00584D30"/>
    <w:rsid w:val="005879D1"/>
    <w:rsid w:val="0059074E"/>
    <w:rsid w:val="00591EDF"/>
    <w:rsid w:val="0059574D"/>
    <w:rsid w:val="00595BED"/>
    <w:rsid w:val="005A1EFD"/>
    <w:rsid w:val="005A3A90"/>
    <w:rsid w:val="005A6D76"/>
    <w:rsid w:val="005A73EB"/>
    <w:rsid w:val="005B1277"/>
    <w:rsid w:val="005B224C"/>
    <w:rsid w:val="005B39D1"/>
    <w:rsid w:val="005B4795"/>
    <w:rsid w:val="005B4C85"/>
    <w:rsid w:val="005B5410"/>
    <w:rsid w:val="005B6E0B"/>
    <w:rsid w:val="005B70B5"/>
    <w:rsid w:val="005C1576"/>
    <w:rsid w:val="005C1973"/>
    <w:rsid w:val="005C2885"/>
    <w:rsid w:val="005C3B75"/>
    <w:rsid w:val="005C4BAF"/>
    <w:rsid w:val="005C5707"/>
    <w:rsid w:val="005C7471"/>
    <w:rsid w:val="005D23C5"/>
    <w:rsid w:val="005D6073"/>
    <w:rsid w:val="005E0062"/>
    <w:rsid w:val="005E2702"/>
    <w:rsid w:val="005E2B91"/>
    <w:rsid w:val="005E40CD"/>
    <w:rsid w:val="005E4BE5"/>
    <w:rsid w:val="005F0C55"/>
    <w:rsid w:val="005F1C55"/>
    <w:rsid w:val="005F5225"/>
    <w:rsid w:val="005F5318"/>
    <w:rsid w:val="005F65EF"/>
    <w:rsid w:val="00601168"/>
    <w:rsid w:val="00601532"/>
    <w:rsid w:val="006028E9"/>
    <w:rsid w:val="00604CD3"/>
    <w:rsid w:val="006051DE"/>
    <w:rsid w:val="006057D7"/>
    <w:rsid w:val="0060600B"/>
    <w:rsid w:val="0060602A"/>
    <w:rsid w:val="00606628"/>
    <w:rsid w:val="006079F1"/>
    <w:rsid w:val="00610606"/>
    <w:rsid w:val="006113C4"/>
    <w:rsid w:val="00612D40"/>
    <w:rsid w:val="00612DFA"/>
    <w:rsid w:val="00614BC2"/>
    <w:rsid w:val="006164A4"/>
    <w:rsid w:val="006165A0"/>
    <w:rsid w:val="006204A8"/>
    <w:rsid w:val="006222D1"/>
    <w:rsid w:val="006250A3"/>
    <w:rsid w:val="00625916"/>
    <w:rsid w:val="006300D1"/>
    <w:rsid w:val="00631BDF"/>
    <w:rsid w:val="00635028"/>
    <w:rsid w:val="00636502"/>
    <w:rsid w:val="00646723"/>
    <w:rsid w:val="0064738A"/>
    <w:rsid w:val="00651108"/>
    <w:rsid w:val="00652F04"/>
    <w:rsid w:val="006569EE"/>
    <w:rsid w:val="00660951"/>
    <w:rsid w:val="00663450"/>
    <w:rsid w:val="00663468"/>
    <w:rsid w:val="00667100"/>
    <w:rsid w:val="00671733"/>
    <w:rsid w:val="006721BE"/>
    <w:rsid w:val="00673295"/>
    <w:rsid w:val="0067534B"/>
    <w:rsid w:val="00675D50"/>
    <w:rsid w:val="0067616D"/>
    <w:rsid w:val="00682870"/>
    <w:rsid w:val="00691EF7"/>
    <w:rsid w:val="00692A65"/>
    <w:rsid w:val="006A06E7"/>
    <w:rsid w:val="006A35B9"/>
    <w:rsid w:val="006A3A24"/>
    <w:rsid w:val="006A3C9D"/>
    <w:rsid w:val="006A42B0"/>
    <w:rsid w:val="006A50C6"/>
    <w:rsid w:val="006A5C80"/>
    <w:rsid w:val="006B0779"/>
    <w:rsid w:val="006B1669"/>
    <w:rsid w:val="006B7A8F"/>
    <w:rsid w:val="006C3024"/>
    <w:rsid w:val="006C4994"/>
    <w:rsid w:val="006D09A0"/>
    <w:rsid w:val="006D1A27"/>
    <w:rsid w:val="006D2A5D"/>
    <w:rsid w:val="006D2FD7"/>
    <w:rsid w:val="006D45F6"/>
    <w:rsid w:val="006D4CCD"/>
    <w:rsid w:val="006D4DDF"/>
    <w:rsid w:val="006E0D80"/>
    <w:rsid w:val="006E14E0"/>
    <w:rsid w:val="006E2322"/>
    <w:rsid w:val="006E3BB5"/>
    <w:rsid w:val="006F2B24"/>
    <w:rsid w:val="006F2FAC"/>
    <w:rsid w:val="006F5B74"/>
    <w:rsid w:val="006F6842"/>
    <w:rsid w:val="00700AAC"/>
    <w:rsid w:val="00702A71"/>
    <w:rsid w:val="00705E12"/>
    <w:rsid w:val="00706E0A"/>
    <w:rsid w:val="00707B2D"/>
    <w:rsid w:val="00715E7A"/>
    <w:rsid w:val="007164E9"/>
    <w:rsid w:val="007167A4"/>
    <w:rsid w:val="00722CDC"/>
    <w:rsid w:val="0072391A"/>
    <w:rsid w:val="00731195"/>
    <w:rsid w:val="007329BA"/>
    <w:rsid w:val="00740351"/>
    <w:rsid w:val="00740B20"/>
    <w:rsid w:val="007416A0"/>
    <w:rsid w:val="00743064"/>
    <w:rsid w:val="00745009"/>
    <w:rsid w:val="00746440"/>
    <w:rsid w:val="00746808"/>
    <w:rsid w:val="00747C93"/>
    <w:rsid w:val="00750ED9"/>
    <w:rsid w:val="0075139D"/>
    <w:rsid w:val="0075192C"/>
    <w:rsid w:val="00751CCA"/>
    <w:rsid w:val="00752600"/>
    <w:rsid w:val="00752C2D"/>
    <w:rsid w:val="00757E48"/>
    <w:rsid w:val="00757F12"/>
    <w:rsid w:val="00762E37"/>
    <w:rsid w:val="00763B4E"/>
    <w:rsid w:val="00763C69"/>
    <w:rsid w:val="007662ED"/>
    <w:rsid w:val="007737D7"/>
    <w:rsid w:val="007751B9"/>
    <w:rsid w:val="00775C6C"/>
    <w:rsid w:val="00775D87"/>
    <w:rsid w:val="00776EA2"/>
    <w:rsid w:val="00777370"/>
    <w:rsid w:val="007834E7"/>
    <w:rsid w:val="0079032E"/>
    <w:rsid w:val="00790F2C"/>
    <w:rsid w:val="00791E97"/>
    <w:rsid w:val="00792D69"/>
    <w:rsid w:val="00793A5F"/>
    <w:rsid w:val="0079506C"/>
    <w:rsid w:val="00795FD4"/>
    <w:rsid w:val="007A02BC"/>
    <w:rsid w:val="007A1C8F"/>
    <w:rsid w:val="007A4216"/>
    <w:rsid w:val="007A44A5"/>
    <w:rsid w:val="007A5022"/>
    <w:rsid w:val="007A5DDD"/>
    <w:rsid w:val="007A65E2"/>
    <w:rsid w:val="007A75C2"/>
    <w:rsid w:val="007A7BDE"/>
    <w:rsid w:val="007B1823"/>
    <w:rsid w:val="007B571C"/>
    <w:rsid w:val="007C003C"/>
    <w:rsid w:val="007C3A9B"/>
    <w:rsid w:val="007C3B2E"/>
    <w:rsid w:val="007C505B"/>
    <w:rsid w:val="007C55E1"/>
    <w:rsid w:val="007C7FC5"/>
    <w:rsid w:val="007D0AAF"/>
    <w:rsid w:val="007D0F4E"/>
    <w:rsid w:val="007D1A71"/>
    <w:rsid w:val="007D35D7"/>
    <w:rsid w:val="007D4AB9"/>
    <w:rsid w:val="007D6E9C"/>
    <w:rsid w:val="007E1CA2"/>
    <w:rsid w:val="007E1EC9"/>
    <w:rsid w:val="007E26E5"/>
    <w:rsid w:val="007E27B4"/>
    <w:rsid w:val="007E49A8"/>
    <w:rsid w:val="007E4B0C"/>
    <w:rsid w:val="007E6230"/>
    <w:rsid w:val="007F2578"/>
    <w:rsid w:val="007F3319"/>
    <w:rsid w:val="007F5CE0"/>
    <w:rsid w:val="007F6052"/>
    <w:rsid w:val="007F7B63"/>
    <w:rsid w:val="007F7C58"/>
    <w:rsid w:val="007F7DB8"/>
    <w:rsid w:val="00800C25"/>
    <w:rsid w:val="0080447E"/>
    <w:rsid w:val="00811363"/>
    <w:rsid w:val="00814326"/>
    <w:rsid w:val="00815474"/>
    <w:rsid w:val="00816591"/>
    <w:rsid w:val="008166A6"/>
    <w:rsid w:val="00816A51"/>
    <w:rsid w:val="0081789F"/>
    <w:rsid w:val="00820B51"/>
    <w:rsid w:val="00822DD4"/>
    <w:rsid w:val="00825D81"/>
    <w:rsid w:val="00827203"/>
    <w:rsid w:val="00834AA8"/>
    <w:rsid w:val="00837BCB"/>
    <w:rsid w:val="00842D52"/>
    <w:rsid w:val="00846DE5"/>
    <w:rsid w:val="00847036"/>
    <w:rsid w:val="008551D0"/>
    <w:rsid w:val="0085572D"/>
    <w:rsid w:val="00860372"/>
    <w:rsid w:val="008632DE"/>
    <w:rsid w:val="00867AFF"/>
    <w:rsid w:val="00870C28"/>
    <w:rsid w:val="008730FB"/>
    <w:rsid w:val="00876568"/>
    <w:rsid w:val="008771F8"/>
    <w:rsid w:val="008800B1"/>
    <w:rsid w:val="008823EC"/>
    <w:rsid w:val="008859FD"/>
    <w:rsid w:val="00885DE7"/>
    <w:rsid w:val="00886D3E"/>
    <w:rsid w:val="00891F08"/>
    <w:rsid w:val="008928F9"/>
    <w:rsid w:val="00897A39"/>
    <w:rsid w:val="008A32C5"/>
    <w:rsid w:val="008B4418"/>
    <w:rsid w:val="008B4728"/>
    <w:rsid w:val="008B4E8B"/>
    <w:rsid w:val="008B6E1F"/>
    <w:rsid w:val="008C014B"/>
    <w:rsid w:val="008C07DE"/>
    <w:rsid w:val="008C0BB5"/>
    <w:rsid w:val="008C10E0"/>
    <w:rsid w:val="008C33E3"/>
    <w:rsid w:val="008C415B"/>
    <w:rsid w:val="008C4788"/>
    <w:rsid w:val="008C4F92"/>
    <w:rsid w:val="008C5F31"/>
    <w:rsid w:val="008C6527"/>
    <w:rsid w:val="008C6E9B"/>
    <w:rsid w:val="008D0641"/>
    <w:rsid w:val="008D3568"/>
    <w:rsid w:val="008D581C"/>
    <w:rsid w:val="008D6673"/>
    <w:rsid w:val="008E1549"/>
    <w:rsid w:val="008E1D18"/>
    <w:rsid w:val="008E2BAC"/>
    <w:rsid w:val="008E3327"/>
    <w:rsid w:val="008E5323"/>
    <w:rsid w:val="008E719F"/>
    <w:rsid w:val="008E7BB7"/>
    <w:rsid w:val="008F026D"/>
    <w:rsid w:val="008F0F3C"/>
    <w:rsid w:val="008F68D1"/>
    <w:rsid w:val="008F7BA8"/>
    <w:rsid w:val="00900FB5"/>
    <w:rsid w:val="00903800"/>
    <w:rsid w:val="009039C4"/>
    <w:rsid w:val="00911BCB"/>
    <w:rsid w:val="00912615"/>
    <w:rsid w:val="00913389"/>
    <w:rsid w:val="009136BE"/>
    <w:rsid w:val="00913BE3"/>
    <w:rsid w:val="0091428A"/>
    <w:rsid w:val="00914D78"/>
    <w:rsid w:val="00916106"/>
    <w:rsid w:val="009161FD"/>
    <w:rsid w:val="00916401"/>
    <w:rsid w:val="00921C4A"/>
    <w:rsid w:val="00926549"/>
    <w:rsid w:val="00932F7F"/>
    <w:rsid w:val="00933ABB"/>
    <w:rsid w:val="00935E0B"/>
    <w:rsid w:val="009371C1"/>
    <w:rsid w:val="009416BE"/>
    <w:rsid w:val="00944636"/>
    <w:rsid w:val="009478D8"/>
    <w:rsid w:val="00953D10"/>
    <w:rsid w:val="00954D28"/>
    <w:rsid w:val="00954FE2"/>
    <w:rsid w:val="0095559A"/>
    <w:rsid w:val="0095590C"/>
    <w:rsid w:val="00956948"/>
    <w:rsid w:val="0095703F"/>
    <w:rsid w:val="0096169A"/>
    <w:rsid w:val="00964D39"/>
    <w:rsid w:val="009651E9"/>
    <w:rsid w:val="0096736E"/>
    <w:rsid w:val="00967DD9"/>
    <w:rsid w:val="009709A2"/>
    <w:rsid w:val="0097284C"/>
    <w:rsid w:val="00976276"/>
    <w:rsid w:val="00976530"/>
    <w:rsid w:val="00977A85"/>
    <w:rsid w:val="00977EB8"/>
    <w:rsid w:val="009812FB"/>
    <w:rsid w:val="009864B5"/>
    <w:rsid w:val="009868E6"/>
    <w:rsid w:val="00994517"/>
    <w:rsid w:val="009A2038"/>
    <w:rsid w:val="009A245B"/>
    <w:rsid w:val="009A5C6A"/>
    <w:rsid w:val="009A67C8"/>
    <w:rsid w:val="009A7321"/>
    <w:rsid w:val="009B0823"/>
    <w:rsid w:val="009B1B20"/>
    <w:rsid w:val="009B3AAF"/>
    <w:rsid w:val="009B642E"/>
    <w:rsid w:val="009B681C"/>
    <w:rsid w:val="009C0273"/>
    <w:rsid w:val="009C165C"/>
    <w:rsid w:val="009C2905"/>
    <w:rsid w:val="009C4AFC"/>
    <w:rsid w:val="009C696F"/>
    <w:rsid w:val="009C6CA8"/>
    <w:rsid w:val="009D0544"/>
    <w:rsid w:val="009D2A33"/>
    <w:rsid w:val="009D3004"/>
    <w:rsid w:val="009D46D8"/>
    <w:rsid w:val="009D7BE7"/>
    <w:rsid w:val="009E1269"/>
    <w:rsid w:val="009E4790"/>
    <w:rsid w:val="009F1353"/>
    <w:rsid w:val="009F1379"/>
    <w:rsid w:val="009F280C"/>
    <w:rsid w:val="009F5031"/>
    <w:rsid w:val="009F756F"/>
    <w:rsid w:val="009F7D33"/>
    <w:rsid w:val="00A003DC"/>
    <w:rsid w:val="00A00FB1"/>
    <w:rsid w:val="00A01B3F"/>
    <w:rsid w:val="00A02436"/>
    <w:rsid w:val="00A03242"/>
    <w:rsid w:val="00A0558E"/>
    <w:rsid w:val="00A07BF4"/>
    <w:rsid w:val="00A10A7F"/>
    <w:rsid w:val="00A10DC1"/>
    <w:rsid w:val="00A13DA7"/>
    <w:rsid w:val="00A159CA"/>
    <w:rsid w:val="00A17E3C"/>
    <w:rsid w:val="00A20C13"/>
    <w:rsid w:val="00A21043"/>
    <w:rsid w:val="00A236FE"/>
    <w:rsid w:val="00A23AA0"/>
    <w:rsid w:val="00A24CEF"/>
    <w:rsid w:val="00A262DE"/>
    <w:rsid w:val="00A27CFD"/>
    <w:rsid w:val="00A31448"/>
    <w:rsid w:val="00A32672"/>
    <w:rsid w:val="00A34293"/>
    <w:rsid w:val="00A41AD9"/>
    <w:rsid w:val="00A42F1B"/>
    <w:rsid w:val="00A436EF"/>
    <w:rsid w:val="00A43816"/>
    <w:rsid w:val="00A45AE5"/>
    <w:rsid w:val="00A47471"/>
    <w:rsid w:val="00A47588"/>
    <w:rsid w:val="00A4766C"/>
    <w:rsid w:val="00A53492"/>
    <w:rsid w:val="00A537BD"/>
    <w:rsid w:val="00A53A7B"/>
    <w:rsid w:val="00A55ECF"/>
    <w:rsid w:val="00A62513"/>
    <w:rsid w:val="00A65907"/>
    <w:rsid w:val="00A660DE"/>
    <w:rsid w:val="00A66182"/>
    <w:rsid w:val="00A67755"/>
    <w:rsid w:val="00A72456"/>
    <w:rsid w:val="00A763B7"/>
    <w:rsid w:val="00A76EB3"/>
    <w:rsid w:val="00A8156D"/>
    <w:rsid w:val="00A86678"/>
    <w:rsid w:val="00A92184"/>
    <w:rsid w:val="00A96B9C"/>
    <w:rsid w:val="00AA108F"/>
    <w:rsid w:val="00AA477D"/>
    <w:rsid w:val="00AA5194"/>
    <w:rsid w:val="00AA5FD7"/>
    <w:rsid w:val="00AB03D1"/>
    <w:rsid w:val="00AB1C2D"/>
    <w:rsid w:val="00AB2F9B"/>
    <w:rsid w:val="00AB3633"/>
    <w:rsid w:val="00AB40DD"/>
    <w:rsid w:val="00AB5E64"/>
    <w:rsid w:val="00AB70C4"/>
    <w:rsid w:val="00AC03E0"/>
    <w:rsid w:val="00AC7EC3"/>
    <w:rsid w:val="00AD0600"/>
    <w:rsid w:val="00AD2320"/>
    <w:rsid w:val="00AD4E4E"/>
    <w:rsid w:val="00AD73DB"/>
    <w:rsid w:val="00AE062C"/>
    <w:rsid w:val="00AE2559"/>
    <w:rsid w:val="00AE263B"/>
    <w:rsid w:val="00AE2912"/>
    <w:rsid w:val="00AE2C1E"/>
    <w:rsid w:val="00AE4050"/>
    <w:rsid w:val="00AE4C8E"/>
    <w:rsid w:val="00AE4F88"/>
    <w:rsid w:val="00AE59A1"/>
    <w:rsid w:val="00AF27E8"/>
    <w:rsid w:val="00AF330A"/>
    <w:rsid w:val="00AF424B"/>
    <w:rsid w:val="00AF680D"/>
    <w:rsid w:val="00AF772D"/>
    <w:rsid w:val="00B021F5"/>
    <w:rsid w:val="00B037B6"/>
    <w:rsid w:val="00B039B4"/>
    <w:rsid w:val="00B043BD"/>
    <w:rsid w:val="00B06FDA"/>
    <w:rsid w:val="00B10ECE"/>
    <w:rsid w:val="00B1145E"/>
    <w:rsid w:val="00B11D02"/>
    <w:rsid w:val="00B13EF4"/>
    <w:rsid w:val="00B14A3E"/>
    <w:rsid w:val="00B15CFC"/>
    <w:rsid w:val="00B162DD"/>
    <w:rsid w:val="00B17A0D"/>
    <w:rsid w:val="00B20695"/>
    <w:rsid w:val="00B213CC"/>
    <w:rsid w:val="00B22AD7"/>
    <w:rsid w:val="00B2484C"/>
    <w:rsid w:val="00B269F2"/>
    <w:rsid w:val="00B32FEC"/>
    <w:rsid w:val="00B338E4"/>
    <w:rsid w:val="00B338FA"/>
    <w:rsid w:val="00B3438D"/>
    <w:rsid w:val="00B34D3E"/>
    <w:rsid w:val="00B351CF"/>
    <w:rsid w:val="00B37A5A"/>
    <w:rsid w:val="00B37AA6"/>
    <w:rsid w:val="00B40E55"/>
    <w:rsid w:val="00B42536"/>
    <w:rsid w:val="00B44007"/>
    <w:rsid w:val="00B5311B"/>
    <w:rsid w:val="00B53F28"/>
    <w:rsid w:val="00B547BC"/>
    <w:rsid w:val="00B54EAA"/>
    <w:rsid w:val="00B57593"/>
    <w:rsid w:val="00B60948"/>
    <w:rsid w:val="00B60E4E"/>
    <w:rsid w:val="00B619D4"/>
    <w:rsid w:val="00B63793"/>
    <w:rsid w:val="00B6389E"/>
    <w:rsid w:val="00B64AD7"/>
    <w:rsid w:val="00B66585"/>
    <w:rsid w:val="00B679D1"/>
    <w:rsid w:val="00B73379"/>
    <w:rsid w:val="00B74E89"/>
    <w:rsid w:val="00B75CA8"/>
    <w:rsid w:val="00B7774B"/>
    <w:rsid w:val="00B77D7E"/>
    <w:rsid w:val="00B828FF"/>
    <w:rsid w:val="00B835F0"/>
    <w:rsid w:val="00B8449C"/>
    <w:rsid w:val="00B85E38"/>
    <w:rsid w:val="00B8727C"/>
    <w:rsid w:val="00B931AE"/>
    <w:rsid w:val="00B9581C"/>
    <w:rsid w:val="00B96E1E"/>
    <w:rsid w:val="00B976AC"/>
    <w:rsid w:val="00BA0A46"/>
    <w:rsid w:val="00BA1D2A"/>
    <w:rsid w:val="00BA37BF"/>
    <w:rsid w:val="00BA39F6"/>
    <w:rsid w:val="00BA5989"/>
    <w:rsid w:val="00BA5F28"/>
    <w:rsid w:val="00BA6EE0"/>
    <w:rsid w:val="00BB0668"/>
    <w:rsid w:val="00BB09E0"/>
    <w:rsid w:val="00BB5362"/>
    <w:rsid w:val="00BB5746"/>
    <w:rsid w:val="00BB5A6D"/>
    <w:rsid w:val="00BC2FCA"/>
    <w:rsid w:val="00BC4EFA"/>
    <w:rsid w:val="00BC64BE"/>
    <w:rsid w:val="00BC6927"/>
    <w:rsid w:val="00BC6DA8"/>
    <w:rsid w:val="00BD0B09"/>
    <w:rsid w:val="00BD1558"/>
    <w:rsid w:val="00BD2514"/>
    <w:rsid w:val="00BD25A8"/>
    <w:rsid w:val="00BD35B6"/>
    <w:rsid w:val="00BD6455"/>
    <w:rsid w:val="00BD6FF4"/>
    <w:rsid w:val="00BE1EB3"/>
    <w:rsid w:val="00BE261B"/>
    <w:rsid w:val="00BE4322"/>
    <w:rsid w:val="00BE6448"/>
    <w:rsid w:val="00BE7227"/>
    <w:rsid w:val="00BE7239"/>
    <w:rsid w:val="00BF5593"/>
    <w:rsid w:val="00BF6A25"/>
    <w:rsid w:val="00BF6C96"/>
    <w:rsid w:val="00C008DD"/>
    <w:rsid w:val="00C046D4"/>
    <w:rsid w:val="00C1499F"/>
    <w:rsid w:val="00C15024"/>
    <w:rsid w:val="00C16F39"/>
    <w:rsid w:val="00C23004"/>
    <w:rsid w:val="00C23EB1"/>
    <w:rsid w:val="00C27428"/>
    <w:rsid w:val="00C3100A"/>
    <w:rsid w:val="00C34FFE"/>
    <w:rsid w:val="00C356E5"/>
    <w:rsid w:val="00C41C85"/>
    <w:rsid w:val="00C42994"/>
    <w:rsid w:val="00C445C4"/>
    <w:rsid w:val="00C44F97"/>
    <w:rsid w:val="00C458FB"/>
    <w:rsid w:val="00C45EEF"/>
    <w:rsid w:val="00C528F5"/>
    <w:rsid w:val="00C563B2"/>
    <w:rsid w:val="00C57CFC"/>
    <w:rsid w:val="00C57DAF"/>
    <w:rsid w:val="00C60884"/>
    <w:rsid w:val="00C61851"/>
    <w:rsid w:val="00C62C1C"/>
    <w:rsid w:val="00C63961"/>
    <w:rsid w:val="00C642F1"/>
    <w:rsid w:val="00C64959"/>
    <w:rsid w:val="00C65BE9"/>
    <w:rsid w:val="00C65D37"/>
    <w:rsid w:val="00C679F7"/>
    <w:rsid w:val="00C70C5E"/>
    <w:rsid w:val="00C72626"/>
    <w:rsid w:val="00C746D0"/>
    <w:rsid w:val="00C75379"/>
    <w:rsid w:val="00C769CA"/>
    <w:rsid w:val="00C773B7"/>
    <w:rsid w:val="00C77506"/>
    <w:rsid w:val="00C81E15"/>
    <w:rsid w:val="00C82CE7"/>
    <w:rsid w:val="00C86087"/>
    <w:rsid w:val="00C86306"/>
    <w:rsid w:val="00C87971"/>
    <w:rsid w:val="00C91E08"/>
    <w:rsid w:val="00C97055"/>
    <w:rsid w:val="00C9798F"/>
    <w:rsid w:val="00CA0052"/>
    <w:rsid w:val="00CA015B"/>
    <w:rsid w:val="00CA11CE"/>
    <w:rsid w:val="00CA2BE5"/>
    <w:rsid w:val="00CA36FB"/>
    <w:rsid w:val="00CA42A8"/>
    <w:rsid w:val="00CA4893"/>
    <w:rsid w:val="00CA70C4"/>
    <w:rsid w:val="00CB0663"/>
    <w:rsid w:val="00CB271C"/>
    <w:rsid w:val="00CB3D7F"/>
    <w:rsid w:val="00CB56D7"/>
    <w:rsid w:val="00CB5966"/>
    <w:rsid w:val="00CB5FA8"/>
    <w:rsid w:val="00CB643D"/>
    <w:rsid w:val="00CC1AA8"/>
    <w:rsid w:val="00CC5C39"/>
    <w:rsid w:val="00CC7986"/>
    <w:rsid w:val="00CD0E0D"/>
    <w:rsid w:val="00CD255A"/>
    <w:rsid w:val="00CD2DF4"/>
    <w:rsid w:val="00CD440F"/>
    <w:rsid w:val="00CD661D"/>
    <w:rsid w:val="00CD6B02"/>
    <w:rsid w:val="00CD6DB4"/>
    <w:rsid w:val="00CE03C1"/>
    <w:rsid w:val="00CE4FBB"/>
    <w:rsid w:val="00CE6878"/>
    <w:rsid w:val="00CF2624"/>
    <w:rsid w:val="00CF4694"/>
    <w:rsid w:val="00CF511D"/>
    <w:rsid w:val="00CF6792"/>
    <w:rsid w:val="00D00BDD"/>
    <w:rsid w:val="00D01274"/>
    <w:rsid w:val="00D01FFF"/>
    <w:rsid w:val="00D02DAC"/>
    <w:rsid w:val="00D04B4E"/>
    <w:rsid w:val="00D056E1"/>
    <w:rsid w:val="00D06B57"/>
    <w:rsid w:val="00D15295"/>
    <w:rsid w:val="00D16F01"/>
    <w:rsid w:val="00D22D06"/>
    <w:rsid w:val="00D2544D"/>
    <w:rsid w:val="00D30B8F"/>
    <w:rsid w:val="00D30D50"/>
    <w:rsid w:val="00D30EB7"/>
    <w:rsid w:val="00D32B3A"/>
    <w:rsid w:val="00D33198"/>
    <w:rsid w:val="00D3330E"/>
    <w:rsid w:val="00D37117"/>
    <w:rsid w:val="00D4177A"/>
    <w:rsid w:val="00D41C29"/>
    <w:rsid w:val="00D43A26"/>
    <w:rsid w:val="00D4594F"/>
    <w:rsid w:val="00D459B6"/>
    <w:rsid w:val="00D45BE1"/>
    <w:rsid w:val="00D507C6"/>
    <w:rsid w:val="00D5246C"/>
    <w:rsid w:val="00D52A16"/>
    <w:rsid w:val="00D54672"/>
    <w:rsid w:val="00D54E88"/>
    <w:rsid w:val="00D55A3C"/>
    <w:rsid w:val="00D619D3"/>
    <w:rsid w:val="00D6243A"/>
    <w:rsid w:val="00D6251B"/>
    <w:rsid w:val="00D6378D"/>
    <w:rsid w:val="00D645B3"/>
    <w:rsid w:val="00D645EA"/>
    <w:rsid w:val="00D66027"/>
    <w:rsid w:val="00D72DBA"/>
    <w:rsid w:val="00D73F87"/>
    <w:rsid w:val="00D7455D"/>
    <w:rsid w:val="00D7513B"/>
    <w:rsid w:val="00D80FFA"/>
    <w:rsid w:val="00D8281D"/>
    <w:rsid w:val="00D83197"/>
    <w:rsid w:val="00D848E1"/>
    <w:rsid w:val="00D9145F"/>
    <w:rsid w:val="00D95935"/>
    <w:rsid w:val="00D95E5E"/>
    <w:rsid w:val="00DA273B"/>
    <w:rsid w:val="00DA315A"/>
    <w:rsid w:val="00DA3ECC"/>
    <w:rsid w:val="00DA635F"/>
    <w:rsid w:val="00DB4D63"/>
    <w:rsid w:val="00DB6FFF"/>
    <w:rsid w:val="00DC77A8"/>
    <w:rsid w:val="00DC77E0"/>
    <w:rsid w:val="00DD08F7"/>
    <w:rsid w:val="00DD0A86"/>
    <w:rsid w:val="00DD0C5B"/>
    <w:rsid w:val="00DD1453"/>
    <w:rsid w:val="00DD345D"/>
    <w:rsid w:val="00DD4880"/>
    <w:rsid w:val="00DD7FA3"/>
    <w:rsid w:val="00DD7FCA"/>
    <w:rsid w:val="00DE1D8E"/>
    <w:rsid w:val="00DE2D33"/>
    <w:rsid w:val="00DE4CE4"/>
    <w:rsid w:val="00DE7465"/>
    <w:rsid w:val="00DF192F"/>
    <w:rsid w:val="00DF2362"/>
    <w:rsid w:val="00E002D4"/>
    <w:rsid w:val="00E00FE3"/>
    <w:rsid w:val="00E0485E"/>
    <w:rsid w:val="00E058B6"/>
    <w:rsid w:val="00E07F8E"/>
    <w:rsid w:val="00E11F6B"/>
    <w:rsid w:val="00E11FD3"/>
    <w:rsid w:val="00E12572"/>
    <w:rsid w:val="00E1452F"/>
    <w:rsid w:val="00E16199"/>
    <w:rsid w:val="00E167F7"/>
    <w:rsid w:val="00E17B40"/>
    <w:rsid w:val="00E21E34"/>
    <w:rsid w:val="00E23CFD"/>
    <w:rsid w:val="00E2448D"/>
    <w:rsid w:val="00E269B4"/>
    <w:rsid w:val="00E26B9F"/>
    <w:rsid w:val="00E30AA1"/>
    <w:rsid w:val="00E337B4"/>
    <w:rsid w:val="00E341A5"/>
    <w:rsid w:val="00E341AF"/>
    <w:rsid w:val="00E40A37"/>
    <w:rsid w:val="00E413D6"/>
    <w:rsid w:val="00E4507E"/>
    <w:rsid w:val="00E470DB"/>
    <w:rsid w:val="00E4718E"/>
    <w:rsid w:val="00E50CA1"/>
    <w:rsid w:val="00E50DF3"/>
    <w:rsid w:val="00E514F5"/>
    <w:rsid w:val="00E552B4"/>
    <w:rsid w:val="00E559DD"/>
    <w:rsid w:val="00E60F59"/>
    <w:rsid w:val="00E622C2"/>
    <w:rsid w:val="00E62ADD"/>
    <w:rsid w:val="00E63833"/>
    <w:rsid w:val="00E74463"/>
    <w:rsid w:val="00E744CF"/>
    <w:rsid w:val="00E86355"/>
    <w:rsid w:val="00E87B73"/>
    <w:rsid w:val="00E87D7D"/>
    <w:rsid w:val="00E9014A"/>
    <w:rsid w:val="00E93BED"/>
    <w:rsid w:val="00EA06AB"/>
    <w:rsid w:val="00EA187C"/>
    <w:rsid w:val="00EB0CF6"/>
    <w:rsid w:val="00EB4146"/>
    <w:rsid w:val="00EB473B"/>
    <w:rsid w:val="00EB63EB"/>
    <w:rsid w:val="00EB6BA2"/>
    <w:rsid w:val="00EC22E1"/>
    <w:rsid w:val="00EC2B22"/>
    <w:rsid w:val="00EC3DC5"/>
    <w:rsid w:val="00EC5702"/>
    <w:rsid w:val="00ED0C90"/>
    <w:rsid w:val="00ED1D2E"/>
    <w:rsid w:val="00ED2D68"/>
    <w:rsid w:val="00ED38BA"/>
    <w:rsid w:val="00ED3B27"/>
    <w:rsid w:val="00ED6E94"/>
    <w:rsid w:val="00ED71C4"/>
    <w:rsid w:val="00EE09BF"/>
    <w:rsid w:val="00EE09F4"/>
    <w:rsid w:val="00EE7EF9"/>
    <w:rsid w:val="00EF0206"/>
    <w:rsid w:val="00EF0A8E"/>
    <w:rsid w:val="00EF1087"/>
    <w:rsid w:val="00EF4D31"/>
    <w:rsid w:val="00EF5DD6"/>
    <w:rsid w:val="00EF71F7"/>
    <w:rsid w:val="00EF74C1"/>
    <w:rsid w:val="00F0318F"/>
    <w:rsid w:val="00F03A36"/>
    <w:rsid w:val="00F0552D"/>
    <w:rsid w:val="00F05748"/>
    <w:rsid w:val="00F05C10"/>
    <w:rsid w:val="00F062A5"/>
    <w:rsid w:val="00F07DC7"/>
    <w:rsid w:val="00F10840"/>
    <w:rsid w:val="00F135C7"/>
    <w:rsid w:val="00F13FBB"/>
    <w:rsid w:val="00F20406"/>
    <w:rsid w:val="00F208F7"/>
    <w:rsid w:val="00F21CF0"/>
    <w:rsid w:val="00F22584"/>
    <w:rsid w:val="00F229CA"/>
    <w:rsid w:val="00F22F9E"/>
    <w:rsid w:val="00F23435"/>
    <w:rsid w:val="00F23879"/>
    <w:rsid w:val="00F24B87"/>
    <w:rsid w:val="00F24C93"/>
    <w:rsid w:val="00F308FE"/>
    <w:rsid w:val="00F31071"/>
    <w:rsid w:val="00F31319"/>
    <w:rsid w:val="00F33B55"/>
    <w:rsid w:val="00F351DD"/>
    <w:rsid w:val="00F358CD"/>
    <w:rsid w:val="00F35C79"/>
    <w:rsid w:val="00F365F7"/>
    <w:rsid w:val="00F42D63"/>
    <w:rsid w:val="00F42D78"/>
    <w:rsid w:val="00F447F0"/>
    <w:rsid w:val="00F47467"/>
    <w:rsid w:val="00F474A1"/>
    <w:rsid w:val="00F52578"/>
    <w:rsid w:val="00F5271E"/>
    <w:rsid w:val="00F53EB0"/>
    <w:rsid w:val="00F53F0C"/>
    <w:rsid w:val="00F5537D"/>
    <w:rsid w:val="00F61744"/>
    <w:rsid w:val="00F61B2C"/>
    <w:rsid w:val="00F64377"/>
    <w:rsid w:val="00F64A6F"/>
    <w:rsid w:val="00F65D81"/>
    <w:rsid w:val="00F70464"/>
    <w:rsid w:val="00F714BB"/>
    <w:rsid w:val="00F73EA9"/>
    <w:rsid w:val="00F74C20"/>
    <w:rsid w:val="00F75CE2"/>
    <w:rsid w:val="00F76DF8"/>
    <w:rsid w:val="00F81898"/>
    <w:rsid w:val="00F85AD4"/>
    <w:rsid w:val="00F9016A"/>
    <w:rsid w:val="00F90464"/>
    <w:rsid w:val="00F92A46"/>
    <w:rsid w:val="00F94B56"/>
    <w:rsid w:val="00F97F45"/>
    <w:rsid w:val="00FA0897"/>
    <w:rsid w:val="00FA1F6B"/>
    <w:rsid w:val="00FA3109"/>
    <w:rsid w:val="00FA5AF6"/>
    <w:rsid w:val="00FB03DC"/>
    <w:rsid w:val="00FB1E43"/>
    <w:rsid w:val="00FB6350"/>
    <w:rsid w:val="00FC072C"/>
    <w:rsid w:val="00FC3F4D"/>
    <w:rsid w:val="00FC4850"/>
    <w:rsid w:val="00FC672E"/>
    <w:rsid w:val="00FD09B3"/>
    <w:rsid w:val="00FD1CF9"/>
    <w:rsid w:val="00FD3457"/>
    <w:rsid w:val="00FD3D53"/>
    <w:rsid w:val="00FD4B37"/>
    <w:rsid w:val="00FD5634"/>
    <w:rsid w:val="00FD6869"/>
    <w:rsid w:val="00FE0E14"/>
    <w:rsid w:val="00FE1FD5"/>
    <w:rsid w:val="00FE2256"/>
    <w:rsid w:val="00FE24AF"/>
    <w:rsid w:val="00FE5A5B"/>
    <w:rsid w:val="00FE60D3"/>
    <w:rsid w:val="00FF078E"/>
    <w:rsid w:val="00FF3223"/>
    <w:rsid w:val="00FF5360"/>
    <w:rsid w:val="00FF54D5"/>
    <w:rsid w:val="00FF5568"/>
    <w:rsid w:val="00FF55CC"/>
    <w:rsid w:val="00FF5E6E"/>
    <w:rsid w:val="00FF6954"/>
    <w:rsid w:val="00FF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5F9F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78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9371C1"/>
    <w:pPr>
      <w:keepNext/>
      <w:ind w:firstLine="0"/>
      <w:outlineLvl w:val="0"/>
    </w:pPr>
    <w:rPr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D8281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sid w:val="007F7B63"/>
    <w:rPr>
      <w:sz w:val="26"/>
    </w:rPr>
  </w:style>
  <w:style w:type="paragraph" w:customStyle="1" w:styleId="ConsPlusNormal">
    <w:name w:val="ConsPlusNormal"/>
    <w:link w:val="ConsPlusNormal0"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d">
    <w:name w:val="List Paragraph"/>
    <w:aliases w:val="ТЗ список,Абзац списка нумерованный"/>
    <w:link w:val="ae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">
    <w:name w:val="Balloon Text"/>
    <w:basedOn w:val="a"/>
    <w:link w:val="af0"/>
    <w:rsid w:val="00C9705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3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1">
    <w:name w:val="Body Text Indent"/>
    <w:basedOn w:val="a"/>
    <w:link w:val="af2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2">
    <w:name w:val="Основной текст с отступом Знак"/>
    <w:link w:val="af1"/>
    <w:rsid w:val="0075139D"/>
    <w:rPr>
      <w:rFonts w:ascii="MS Sans Serif" w:hAnsi="MS Sans Serif"/>
      <w:sz w:val="22"/>
      <w:szCs w:val="22"/>
    </w:rPr>
  </w:style>
  <w:style w:type="paragraph" w:styleId="af3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0">
    <w:name w:val="Body Text Indent 3"/>
    <w:basedOn w:val="a"/>
    <w:link w:val="31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rsid w:val="0075139D"/>
    <w:rPr>
      <w:sz w:val="16"/>
      <w:szCs w:val="16"/>
    </w:rPr>
  </w:style>
  <w:style w:type="character" w:customStyle="1" w:styleId="a5">
    <w:name w:val="Верхний колонтитул Знак"/>
    <w:link w:val="a4"/>
    <w:uiPriority w:val="99"/>
    <w:rsid w:val="0075139D"/>
    <w:rPr>
      <w:b/>
      <w:caps/>
      <w:sz w:val="28"/>
    </w:rPr>
  </w:style>
  <w:style w:type="table" w:styleId="af4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Subtle Emphasis"/>
    <w:uiPriority w:val="19"/>
    <w:qFormat/>
    <w:rsid w:val="0075139D"/>
    <w:rPr>
      <w:i/>
      <w:iCs/>
      <w:color w:val="404040"/>
    </w:rPr>
  </w:style>
  <w:style w:type="character" w:styleId="af6">
    <w:name w:val="Hyperlink"/>
    <w:uiPriority w:val="99"/>
    <w:rsid w:val="0075139D"/>
    <w:rPr>
      <w:color w:val="0563C1"/>
      <w:u w:val="single"/>
    </w:rPr>
  </w:style>
  <w:style w:type="paragraph" w:styleId="af7">
    <w:name w:val="No Spacing"/>
    <w:link w:val="af8"/>
    <w:qFormat/>
    <w:rsid w:val="0075139D"/>
    <w:rPr>
      <w:sz w:val="24"/>
      <w:szCs w:val="24"/>
    </w:rPr>
  </w:style>
  <w:style w:type="paragraph" w:styleId="af9">
    <w:name w:val="Normal (Web)"/>
    <w:basedOn w:val="a"/>
    <w:uiPriority w:val="99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paragraph" w:customStyle="1" w:styleId="11">
    <w:name w:val="Знак1 Знак Знак Знак"/>
    <w:basedOn w:val="a"/>
    <w:rsid w:val="00E12572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9371C1"/>
    <w:rPr>
      <w:b/>
      <w:bCs/>
      <w:sz w:val="32"/>
      <w:szCs w:val="32"/>
      <w:lang w:val="en-US"/>
    </w:rPr>
  </w:style>
  <w:style w:type="paragraph" w:customStyle="1" w:styleId="Default">
    <w:name w:val="Default"/>
    <w:rsid w:val="000E06F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af8">
    <w:name w:val="Без интервала Знак"/>
    <w:link w:val="af7"/>
    <w:rsid w:val="00E40A37"/>
    <w:rPr>
      <w:sz w:val="24"/>
      <w:szCs w:val="24"/>
    </w:rPr>
  </w:style>
  <w:style w:type="character" w:customStyle="1" w:styleId="afd">
    <w:name w:val="Основной текст_"/>
    <w:link w:val="12"/>
    <w:rsid w:val="00E40A37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d"/>
    <w:rsid w:val="00E40A37"/>
    <w:pPr>
      <w:widowControl w:val="0"/>
      <w:shd w:val="clear" w:color="auto" w:fill="FFFFFF"/>
      <w:spacing w:before="660" w:line="317" w:lineRule="exact"/>
      <w:ind w:hanging="1660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46166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34"/>
    <w:qFormat/>
    <w:locked/>
    <w:rsid w:val="001B2385"/>
    <w:rPr>
      <w:rFonts w:ascii="PT Astra Serif" w:hAnsi="PT Astra Serif" w:cs="PT Astra Serif"/>
      <w:sz w:val="28"/>
      <w:szCs w:val="28"/>
    </w:rPr>
  </w:style>
  <w:style w:type="paragraph" w:styleId="HTML">
    <w:name w:val="HTML Preformatted"/>
    <w:basedOn w:val="a"/>
    <w:link w:val="HTML0"/>
    <w:uiPriority w:val="99"/>
    <w:rsid w:val="00BE6448"/>
    <w:pPr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BE6448"/>
    <w:rPr>
      <w:rFonts w:ascii="Courier New" w:hAnsi="Courier New" w:cs="Courier New"/>
    </w:rPr>
  </w:style>
  <w:style w:type="paragraph" w:customStyle="1" w:styleId="s1">
    <w:name w:val="s_1"/>
    <w:basedOn w:val="a"/>
    <w:rsid w:val="00D6243A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match">
    <w:name w:val="match"/>
    <w:basedOn w:val="a0"/>
    <w:rsid w:val="007329BA"/>
  </w:style>
  <w:style w:type="character" w:customStyle="1" w:styleId="20">
    <w:name w:val="Заголовок 2 Знак"/>
    <w:basedOn w:val="a0"/>
    <w:link w:val="2"/>
    <w:semiHidden/>
    <w:rsid w:val="00D8281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fe">
    <w:name w:val="annotation reference"/>
    <w:basedOn w:val="a0"/>
    <w:rsid w:val="008632DE"/>
    <w:rPr>
      <w:sz w:val="16"/>
      <w:szCs w:val="16"/>
    </w:rPr>
  </w:style>
  <w:style w:type="paragraph" w:styleId="aff">
    <w:name w:val="annotation text"/>
    <w:basedOn w:val="a"/>
    <w:link w:val="aff0"/>
    <w:rsid w:val="008632DE"/>
    <w:rPr>
      <w:sz w:val="20"/>
    </w:rPr>
  </w:style>
  <w:style w:type="character" w:customStyle="1" w:styleId="aff0">
    <w:name w:val="Текст примечания Знак"/>
    <w:basedOn w:val="a0"/>
    <w:link w:val="aff"/>
    <w:rsid w:val="008632DE"/>
  </w:style>
  <w:style w:type="paragraph" w:styleId="aff1">
    <w:name w:val="annotation subject"/>
    <w:basedOn w:val="aff"/>
    <w:next w:val="aff"/>
    <w:link w:val="aff2"/>
    <w:semiHidden/>
    <w:unhideWhenUsed/>
    <w:rsid w:val="008632DE"/>
    <w:rPr>
      <w:b/>
      <w:bCs/>
    </w:rPr>
  </w:style>
  <w:style w:type="character" w:customStyle="1" w:styleId="aff2">
    <w:name w:val="Тема примечания Знак"/>
    <w:basedOn w:val="aff0"/>
    <w:link w:val="aff1"/>
    <w:semiHidden/>
    <w:rsid w:val="008632DE"/>
    <w:rPr>
      <w:b/>
      <w:bCs/>
    </w:rPr>
  </w:style>
  <w:style w:type="paragraph" w:customStyle="1" w:styleId="formattext">
    <w:name w:val="formattext"/>
    <w:basedOn w:val="a"/>
    <w:rsid w:val="00F24B87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3">
    <w:name w:val="Emphasis"/>
    <w:basedOn w:val="a0"/>
    <w:uiPriority w:val="20"/>
    <w:qFormat/>
    <w:rsid w:val="00011187"/>
    <w:rPr>
      <w:i/>
      <w:iCs/>
    </w:rPr>
  </w:style>
  <w:style w:type="paragraph" w:customStyle="1" w:styleId="aff4">
    <w:name w:val="Исполнитель"/>
    <w:basedOn w:val="a"/>
    <w:autoRedefine/>
    <w:rsid w:val="003F559C"/>
    <w:pPr>
      <w:ind w:right="181" w:firstLine="0"/>
    </w:pPr>
    <w:rPr>
      <w:rFonts w:ascii="PT Astra Serif" w:hAnsi="PT Astra Serif"/>
      <w:color w:val="000000"/>
      <w:sz w:val="20"/>
    </w:rPr>
  </w:style>
  <w:style w:type="character" w:customStyle="1" w:styleId="highlightsearch">
    <w:name w:val="highlightsearch"/>
    <w:basedOn w:val="a0"/>
    <w:rsid w:val="007C505B"/>
  </w:style>
  <w:style w:type="table" w:customStyle="1" w:styleId="13">
    <w:name w:val="Сетка таблицы1"/>
    <w:basedOn w:val="a1"/>
    <w:next w:val="af4"/>
    <w:uiPriority w:val="59"/>
    <w:rsid w:val="000F19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78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9371C1"/>
    <w:pPr>
      <w:keepNext/>
      <w:ind w:firstLine="0"/>
      <w:outlineLvl w:val="0"/>
    </w:pPr>
    <w:rPr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D8281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sid w:val="007F7B63"/>
    <w:rPr>
      <w:sz w:val="26"/>
    </w:rPr>
  </w:style>
  <w:style w:type="paragraph" w:customStyle="1" w:styleId="ConsPlusNormal">
    <w:name w:val="ConsPlusNormal"/>
    <w:link w:val="ConsPlusNormal0"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d">
    <w:name w:val="List Paragraph"/>
    <w:aliases w:val="ТЗ список,Абзац списка нумерованный"/>
    <w:link w:val="ae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">
    <w:name w:val="Balloon Text"/>
    <w:basedOn w:val="a"/>
    <w:link w:val="af0"/>
    <w:rsid w:val="00C9705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3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1">
    <w:name w:val="Body Text Indent"/>
    <w:basedOn w:val="a"/>
    <w:link w:val="af2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2">
    <w:name w:val="Основной текст с отступом Знак"/>
    <w:link w:val="af1"/>
    <w:rsid w:val="0075139D"/>
    <w:rPr>
      <w:rFonts w:ascii="MS Sans Serif" w:hAnsi="MS Sans Serif"/>
      <w:sz w:val="22"/>
      <w:szCs w:val="22"/>
    </w:rPr>
  </w:style>
  <w:style w:type="paragraph" w:styleId="af3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0">
    <w:name w:val="Body Text Indent 3"/>
    <w:basedOn w:val="a"/>
    <w:link w:val="31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rsid w:val="0075139D"/>
    <w:rPr>
      <w:sz w:val="16"/>
      <w:szCs w:val="16"/>
    </w:rPr>
  </w:style>
  <w:style w:type="character" w:customStyle="1" w:styleId="a5">
    <w:name w:val="Верхний колонтитул Знак"/>
    <w:link w:val="a4"/>
    <w:uiPriority w:val="99"/>
    <w:rsid w:val="0075139D"/>
    <w:rPr>
      <w:b/>
      <w:caps/>
      <w:sz w:val="28"/>
    </w:rPr>
  </w:style>
  <w:style w:type="table" w:styleId="af4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Subtle Emphasis"/>
    <w:uiPriority w:val="19"/>
    <w:qFormat/>
    <w:rsid w:val="0075139D"/>
    <w:rPr>
      <w:i/>
      <w:iCs/>
      <w:color w:val="404040"/>
    </w:rPr>
  </w:style>
  <w:style w:type="character" w:styleId="af6">
    <w:name w:val="Hyperlink"/>
    <w:uiPriority w:val="99"/>
    <w:rsid w:val="0075139D"/>
    <w:rPr>
      <w:color w:val="0563C1"/>
      <w:u w:val="single"/>
    </w:rPr>
  </w:style>
  <w:style w:type="paragraph" w:styleId="af7">
    <w:name w:val="No Spacing"/>
    <w:link w:val="af8"/>
    <w:qFormat/>
    <w:rsid w:val="0075139D"/>
    <w:rPr>
      <w:sz w:val="24"/>
      <w:szCs w:val="24"/>
    </w:rPr>
  </w:style>
  <w:style w:type="paragraph" w:styleId="af9">
    <w:name w:val="Normal (Web)"/>
    <w:basedOn w:val="a"/>
    <w:uiPriority w:val="99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paragraph" w:customStyle="1" w:styleId="11">
    <w:name w:val="Знак1 Знак Знак Знак"/>
    <w:basedOn w:val="a"/>
    <w:rsid w:val="00E12572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9371C1"/>
    <w:rPr>
      <w:b/>
      <w:bCs/>
      <w:sz w:val="32"/>
      <w:szCs w:val="32"/>
      <w:lang w:val="en-US"/>
    </w:rPr>
  </w:style>
  <w:style w:type="paragraph" w:customStyle="1" w:styleId="Default">
    <w:name w:val="Default"/>
    <w:rsid w:val="000E06F2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af8">
    <w:name w:val="Без интервала Знак"/>
    <w:link w:val="af7"/>
    <w:rsid w:val="00E40A37"/>
    <w:rPr>
      <w:sz w:val="24"/>
      <w:szCs w:val="24"/>
    </w:rPr>
  </w:style>
  <w:style w:type="character" w:customStyle="1" w:styleId="afd">
    <w:name w:val="Основной текст_"/>
    <w:link w:val="12"/>
    <w:rsid w:val="00E40A37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d"/>
    <w:rsid w:val="00E40A37"/>
    <w:pPr>
      <w:widowControl w:val="0"/>
      <w:shd w:val="clear" w:color="auto" w:fill="FFFFFF"/>
      <w:spacing w:before="660" w:line="317" w:lineRule="exact"/>
      <w:ind w:hanging="1660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46166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34"/>
    <w:qFormat/>
    <w:locked/>
    <w:rsid w:val="001B2385"/>
    <w:rPr>
      <w:rFonts w:ascii="PT Astra Serif" w:hAnsi="PT Astra Serif" w:cs="PT Astra Serif"/>
      <w:sz w:val="28"/>
      <w:szCs w:val="28"/>
    </w:rPr>
  </w:style>
  <w:style w:type="paragraph" w:styleId="HTML">
    <w:name w:val="HTML Preformatted"/>
    <w:basedOn w:val="a"/>
    <w:link w:val="HTML0"/>
    <w:uiPriority w:val="99"/>
    <w:rsid w:val="00BE6448"/>
    <w:pPr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BE6448"/>
    <w:rPr>
      <w:rFonts w:ascii="Courier New" w:hAnsi="Courier New" w:cs="Courier New"/>
    </w:rPr>
  </w:style>
  <w:style w:type="paragraph" w:customStyle="1" w:styleId="s1">
    <w:name w:val="s_1"/>
    <w:basedOn w:val="a"/>
    <w:rsid w:val="00D6243A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match">
    <w:name w:val="match"/>
    <w:basedOn w:val="a0"/>
    <w:rsid w:val="007329BA"/>
  </w:style>
  <w:style w:type="character" w:customStyle="1" w:styleId="20">
    <w:name w:val="Заголовок 2 Знак"/>
    <w:basedOn w:val="a0"/>
    <w:link w:val="2"/>
    <w:semiHidden/>
    <w:rsid w:val="00D8281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fe">
    <w:name w:val="annotation reference"/>
    <w:basedOn w:val="a0"/>
    <w:rsid w:val="008632DE"/>
    <w:rPr>
      <w:sz w:val="16"/>
      <w:szCs w:val="16"/>
    </w:rPr>
  </w:style>
  <w:style w:type="paragraph" w:styleId="aff">
    <w:name w:val="annotation text"/>
    <w:basedOn w:val="a"/>
    <w:link w:val="aff0"/>
    <w:rsid w:val="008632DE"/>
    <w:rPr>
      <w:sz w:val="20"/>
    </w:rPr>
  </w:style>
  <w:style w:type="character" w:customStyle="1" w:styleId="aff0">
    <w:name w:val="Текст примечания Знак"/>
    <w:basedOn w:val="a0"/>
    <w:link w:val="aff"/>
    <w:rsid w:val="008632DE"/>
  </w:style>
  <w:style w:type="paragraph" w:styleId="aff1">
    <w:name w:val="annotation subject"/>
    <w:basedOn w:val="aff"/>
    <w:next w:val="aff"/>
    <w:link w:val="aff2"/>
    <w:semiHidden/>
    <w:unhideWhenUsed/>
    <w:rsid w:val="008632DE"/>
    <w:rPr>
      <w:b/>
      <w:bCs/>
    </w:rPr>
  </w:style>
  <w:style w:type="character" w:customStyle="1" w:styleId="aff2">
    <w:name w:val="Тема примечания Знак"/>
    <w:basedOn w:val="aff0"/>
    <w:link w:val="aff1"/>
    <w:semiHidden/>
    <w:rsid w:val="008632DE"/>
    <w:rPr>
      <w:b/>
      <w:bCs/>
    </w:rPr>
  </w:style>
  <w:style w:type="paragraph" w:customStyle="1" w:styleId="formattext">
    <w:name w:val="formattext"/>
    <w:basedOn w:val="a"/>
    <w:rsid w:val="00F24B87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3">
    <w:name w:val="Emphasis"/>
    <w:basedOn w:val="a0"/>
    <w:uiPriority w:val="20"/>
    <w:qFormat/>
    <w:rsid w:val="00011187"/>
    <w:rPr>
      <w:i/>
      <w:iCs/>
    </w:rPr>
  </w:style>
  <w:style w:type="paragraph" w:customStyle="1" w:styleId="aff4">
    <w:name w:val="Исполнитель"/>
    <w:basedOn w:val="a"/>
    <w:autoRedefine/>
    <w:rsid w:val="003F559C"/>
    <w:pPr>
      <w:ind w:right="181" w:firstLine="0"/>
    </w:pPr>
    <w:rPr>
      <w:rFonts w:ascii="PT Astra Serif" w:hAnsi="PT Astra Serif"/>
      <w:color w:val="000000"/>
      <w:sz w:val="20"/>
    </w:rPr>
  </w:style>
  <w:style w:type="character" w:customStyle="1" w:styleId="highlightsearch">
    <w:name w:val="highlightsearch"/>
    <w:basedOn w:val="a0"/>
    <w:rsid w:val="007C505B"/>
  </w:style>
  <w:style w:type="table" w:customStyle="1" w:styleId="13">
    <w:name w:val="Сетка таблицы1"/>
    <w:basedOn w:val="a1"/>
    <w:next w:val="af4"/>
    <w:uiPriority w:val="59"/>
    <w:rsid w:val="000F19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4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8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7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1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7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6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55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9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0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0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40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10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12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59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2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8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8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1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9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25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024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7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85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5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8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1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75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4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0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91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0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63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9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305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7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4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91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9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83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57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70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0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56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38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28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369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7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50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790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0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5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9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1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14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53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02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7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5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91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63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744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92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52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98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52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4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3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74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0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31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8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98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9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5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59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577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0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5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0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6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94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5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6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2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98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1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8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95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64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1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69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7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2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3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010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2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49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68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9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21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6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520&#1076;&#1086;&#1082;&#1091;&#1084;&#1077;&#1085;&#1090;&#1099;\&#1054;&#1073;&#1088;&#1072;&#1079;&#1094;&#1099;%2520&#1076;&#1086;&#1082;&#1091;&#1084;&#1077;&#1085;&#1090;&#1086;&#1074;\&#1086;&#1073;&#1088;&#1072;&#1079;&#1094;&#1099;%2520&#1086;&#1090;%2520&#1056;.&#1040;\&#1055;&#1086;&#1089;&#1090;&#1072;&#1085;&#1086;&#1074;&#1083;&#1077;&#1085;&#1080;&#1077;%25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45F51-414C-4FC0-A2CC-EB722E34E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Постановление%20АТО.dot</Template>
  <TotalTime>1</TotalTime>
  <Pages>2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Танзиля Маратовна Камалдинова</cp:lastModifiedBy>
  <cp:revision>2</cp:revision>
  <cp:lastPrinted>2025-11-11T05:26:00Z</cp:lastPrinted>
  <dcterms:created xsi:type="dcterms:W3CDTF">2025-11-12T03:54:00Z</dcterms:created>
  <dcterms:modified xsi:type="dcterms:W3CDTF">2025-11-12T03:54:00Z</dcterms:modified>
</cp:coreProperties>
</file>