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72C1" w:rsidRDefault="00315F18">
      <w:pPr>
        <w:jc w:val="center"/>
      </w:pPr>
      <w:bookmarkStart w:id="0" w:name="_MON_1406443085"/>
      <w:bookmarkEnd w:id="0"/>
      <w:r>
        <w:rPr>
          <w:rFonts w:ascii="PT Astra Serif" w:hAnsi="PT Astra Seri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0;margin-top:0;width:50pt;height:50pt;z-index:251657728;visibility:hidden" filled="t" stroked="t">
            <v:stroke joinstyle="round"/>
            <v:path o:extrusionok="t" gradientshapeok="f" o:connecttype="segments"/>
            <o:lock v:ext="edit" aspectratio="f" selection="t"/>
          </v:shape>
        </w:pict>
      </w:r>
      <w:r w:rsidR="0088631F">
        <w:rPr>
          <w:rFonts w:ascii="PT Astra Serif" w:hAnsi="PT Astra Serif"/>
        </w:rPr>
        <w:object w:dxaOrig="1110" w:dyaOrig="1185">
          <v:shape id="_x0000_i0" o:spid="_x0000_i1025" type="#_x0000_t75" style="width:55.5pt;height:59.25pt;mso-wrap-distance-left:0;mso-wrap-distance-top:0;mso-wrap-distance-right:0;mso-wrap-distance-bottom:0" o:ole="">
            <v:imagedata r:id="rId8" o:title=""/>
            <v:path textboxrect="0,0,0,0"/>
          </v:shape>
          <o:OLEObject Type="Embed" ProgID="Word.Document.12" ShapeID="_x0000_i0" DrawAspect="Content" ObjectID="_1820154448" r:id="rId9"/>
        </w:object>
      </w:r>
    </w:p>
    <w:p w:rsidR="00D072C1" w:rsidRDefault="0088631F">
      <w:pPr>
        <w:jc w:val="right"/>
        <w:rPr>
          <w:rFonts w:ascii="PT Astra Serif" w:hAnsi="PT Astra Serif"/>
        </w:rPr>
      </w:pPr>
      <w:r>
        <w:t xml:space="preserve">                                                                                                      </w:t>
      </w:r>
      <w:r>
        <w:rPr>
          <w:rFonts w:ascii="PT Astra Serif" w:hAnsi="PT Astra Serif"/>
        </w:rPr>
        <w:t>Проект</w:t>
      </w:r>
    </w:p>
    <w:p w:rsidR="00D072C1" w:rsidRDefault="003E4AF0">
      <w:pPr>
        <w:jc w:val="center"/>
        <w:rPr>
          <w:rFonts w:ascii="PT Astra Serif" w:hAnsi="PT Astra Serif"/>
          <w:b/>
          <w:sz w:val="30"/>
          <w:szCs w:val="30"/>
        </w:rPr>
      </w:pPr>
      <w:r>
        <w:rPr>
          <w:rFonts w:ascii="PT Astra Serif" w:hAnsi="PT Astra Serif"/>
          <w:b/>
          <w:sz w:val="30"/>
          <w:szCs w:val="30"/>
        </w:rPr>
        <w:t>АДМИНИСТРАЦИЯ ТОМСКОЙ ОБЛАСТИ</w:t>
      </w:r>
    </w:p>
    <w:p w:rsidR="00D072C1" w:rsidRDefault="0088631F">
      <w:pPr>
        <w:jc w:val="center"/>
        <w:rPr>
          <w:rFonts w:ascii="PT Astra Serif" w:hAnsi="PT Astra Serif"/>
          <w:sz w:val="28"/>
          <w:szCs w:val="28"/>
        </w:rPr>
      </w:pPr>
      <w:r>
        <w:rPr>
          <w:rFonts w:ascii="PT Astra Serif" w:hAnsi="PT Astra Serif"/>
          <w:b/>
          <w:sz w:val="28"/>
          <w:szCs w:val="28"/>
        </w:rPr>
        <w:t>ПОСТАНОВЛЕНИЕ</w:t>
      </w:r>
    </w:p>
    <w:p w:rsidR="00D072C1" w:rsidRDefault="0088631F" w:rsidP="008F02B2">
      <w:pPr>
        <w:spacing w:before="480" w:after="480"/>
        <w:jc w:val="center"/>
        <w:rPr>
          <w:rFonts w:ascii="PT Astra Serif" w:hAnsi="PT Astra Serif"/>
          <w:sz w:val="26"/>
          <w:szCs w:val="26"/>
        </w:rPr>
      </w:pPr>
      <w:r>
        <w:rPr>
          <w:rFonts w:ascii="PT Astra Serif" w:hAnsi="PT Astra Serif"/>
          <w:sz w:val="26"/>
          <w:szCs w:val="26"/>
        </w:rPr>
        <w:t xml:space="preserve">                                                                                                                             № </w:t>
      </w:r>
    </w:p>
    <w:p w:rsidR="00042655" w:rsidRDefault="00E411C8">
      <w:pPr>
        <w:jc w:val="center"/>
        <w:rPr>
          <w:rFonts w:ascii="PT Astra Serif" w:hAnsi="PT Astra Serif"/>
          <w:sz w:val="26"/>
          <w:szCs w:val="26"/>
        </w:rPr>
      </w:pPr>
      <w:r>
        <w:rPr>
          <w:rFonts w:ascii="PT Astra Serif" w:hAnsi="PT Astra Serif"/>
          <w:sz w:val="26"/>
          <w:szCs w:val="26"/>
        </w:rPr>
        <w:t>О внесении изменений</w:t>
      </w:r>
      <w:r w:rsidR="0088631F" w:rsidRPr="001F1871">
        <w:rPr>
          <w:rFonts w:ascii="PT Astra Serif" w:hAnsi="PT Astra Serif"/>
          <w:sz w:val="26"/>
          <w:szCs w:val="26"/>
        </w:rPr>
        <w:t xml:space="preserve"> в </w:t>
      </w:r>
      <w:r w:rsidR="00042655">
        <w:rPr>
          <w:rFonts w:ascii="PT Astra Serif" w:hAnsi="PT Astra Serif"/>
          <w:sz w:val="26"/>
          <w:szCs w:val="26"/>
        </w:rPr>
        <w:t>постановление Администрации Томской области</w:t>
      </w:r>
    </w:p>
    <w:p w:rsidR="00D072C1" w:rsidRPr="001F1871" w:rsidRDefault="00E411C8">
      <w:pPr>
        <w:jc w:val="center"/>
        <w:rPr>
          <w:rFonts w:ascii="PT Astra Serif" w:hAnsi="PT Astra Serif"/>
          <w:sz w:val="26"/>
          <w:szCs w:val="26"/>
        </w:rPr>
      </w:pPr>
      <w:r>
        <w:rPr>
          <w:rFonts w:ascii="PT Astra Serif" w:hAnsi="PT Astra Serif"/>
          <w:sz w:val="26"/>
          <w:szCs w:val="26"/>
        </w:rPr>
        <w:t xml:space="preserve"> </w:t>
      </w:r>
      <w:proofErr w:type="gramStart"/>
      <w:r>
        <w:rPr>
          <w:rFonts w:ascii="PT Astra Serif" w:hAnsi="PT Astra Serif"/>
          <w:sz w:val="26"/>
          <w:szCs w:val="26"/>
        </w:rPr>
        <w:t>от</w:t>
      </w:r>
      <w:proofErr w:type="gramEnd"/>
      <w:r>
        <w:rPr>
          <w:rFonts w:ascii="PT Astra Serif" w:hAnsi="PT Astra Serif"/>
          <w:sz w:val="26"/>
          <w:szCs w:val="26"/>
        </w:rPr>
        <w:t xml:space="preserve"> 10.11.2022 № 505</w:t>
      </w:r>
      <w:r w:rsidR="00042655">
        <w:rPr>
          <w:rFonts w:ascii="PT Astra Serif" w:hAnsi="PT Astra Serif"/>
          <w:sz w:val="26"/>
          <w:szCs w:val="26"/>
        </w:rPr>
        <w:t>а</w:t>
      </w:r>
    </w:p>
    <w:p w:rsidR="00E411C8" w:rsidRDefault="0088631F" w:rsidP="00E411C8">
      <w:pPr>
        <w:jc w:val="center"/>
        <w:rPr>
          <w:rFonts w:ascii="PT Astra Serif" w:hAnsi="PT Astra Serif"/>
          <w:sz w:val="26"/>
          <w:szCs w:val="26"/>
        </w:rPr>
      </w:pPr>
      <w:r w:rsidRPr="001F1871">
        <w:rPr>
          <w:rFonts w:ascii="PT Astra Serif" w:hAnsi="PT Astra Serif"/>
          <w:sz w:val="26"/>
          <w:szCs w:val="26"/>
        </w:rPr>
        <w:t xml:space="preserve"> </w:t>
      </w:r>
    </w:p>
    <w:p w:rsidR="00E411C8" w:rsidRDefault="00E411C8" w:rsidP="00E411C8">
      <w:pPr>
        <w:ind w:firstLine="540"/>
        <w:jc w:val="center"/>
        <w:rPr>
          <w:rFonts w:ascii="PT Astra Serif" w:hAnsi="PT Astra Serif"/>
          <w:color w:val="000000"/>
          <w:sz w:val="26"/>
          <w:szCs w:val="26"/>
        </w:rPr>
      </w:pPr>
      <w:r w:rsidRPr="00E411C8">
        <w:rPr>
          <w:rFonts w:ascii="PT Astra Serif" w:hAnsi="PT Astra Serif"/>
          <w:color w:val="000000"/>
          <w:sz w:val="26"/>
          <w:szCs w:val="26"/>
        </w:rPr>
        <w:t>В соответствии с частью 5 статьи 20 Закона Томск</w:t>
      </w:r>
      <w:r>
        <w:rPr>
          <w:rFonts w:ascii="PT Astra Serif" w:hAnsi="PT Astra Serif"/>
          <w:color w:val="000000"/>
          <w:sz w:val="26"/>
          <w:szCs w:val="26"/>
        </w:rPr>
        <w:t>ой области от 7 марта 2002 года</w:t>
      </w:r>
    </w:p>
    <w:p w:rsidR="00E411C8" w:rsidRPr="00E411C8" w:rsidRDefault="00E411C8" w:rsidP="00E411C8">
      <w:pPr>
        <w:rPr>
          <w:rFonts w:ascii="PT Astra Serif" w:hAnsi="PT Astra Serif"/>
          <w:sz w:val="26"/>
          <w:szCs w:val="26"/>
        </w:rPr>
      </w:pPr>
      <w:r>
        <w:rPr>
          <w:rFonts w:ascii="PT Astra Serif" w:hAnsi="PT Astra Serif"/>
          <w:color w:val="000000"/>
          <w:sz w:val="26"/>
          <w:szCs w:val="26"/>
        </w:rPr>
        <w:t>№ 9-ОЗ «</w:t>
      </w:r>
      <w:r w:rsidRPr="00E411C8">
        <w:rPr>
          <w:rFonts w:ascii="PT Astra Serif" w:hAnsi="PT Astra Serif"/>
          <w:color w:val="000000"/>
          <w:sz w:val="26"/>
          <w:szCs w:val="26"/>
        </w:rPr>
        <w:t>О нормативных</w:t>
      </w:r>
      <w:r>
        <w:rPr>
          <w:rFonts w:ascii="PT Astra Serif" w:hAnsi="PT Astra Serif"/>
          <w:color w:val="000000"/>
          <w:sz w:val="26"/>
          <w:szCs w:val="26"/>
        </w:rPr>
        <w:t xml:space="preserve"> правовых актах Томской области»</w:t>
      </w:r>
      <w:r w:rsidRPr="00E411C8">
        <w:rPr>
          <w:rFonts w:ascii="PT Astra Serif" w:hAnsi="PT Astra Serif"/>
          <w:color w:val="000000"/>
          <w:sz w:val="26"/>
          <w:szCs w:val="26"/>
        </w:rPr>
        <w:t xml:space="preserve"> </w:t>
      </w:r>
    </w:p>
    <w:p w:rsidR="00D072C1" w:rsidRPr="00FF6614" w:rsidRDefault="0088631F">
      <w:pPr>
        <w:tabs>
          <w:tab w:val="left" w:pos="1134"/>
          <w:tab w:val="left" w:pos="1276"/>
        </w:tabs>
        <w:ind w:firstLine="540"/>
        <w:jc w:val="both"/>
        <w:rPr>
          <w:rFonts w:ascii="PT Astra Serif" w:hAnsi="PT Astra Serif"/>
          <w:sz w:val="26"/>
          <w:szCs w:val="26"/>
        </w:rPr>
      </w:pPr>
      <w:r w:rsidRPr="00B85174">
        <w:rPr>
          <w:rFonts w:ascii="PT Astra Serif" w:hAnsi="PT Astra Serif"/>
          <w:color w:val="000000"/>
          <w:sz w:val="26"/>
          <w:szCs w:val="26"/>
        </w:rPr>
        <w:t>ПОСТАНОВЛЯЮ:</w:t>
      </w:r>
    </w:p>
    <w:p w:rsidR="00DB2142" w:rsidRDefault="00CE7C26" w:rsidP="00CE7C26">
      <w:pPr>
        <w:ind w:firstLine="540"/>
        <w:jc w:val="both"/>
        <w:rPr>
          <w:rFonts w:ascii="PT Astra Serif" w:hAnsi="PT Astra Serif"/>
          <w:sz w:val="26"/>
          <w:szCs w:val="26"/>
        </w:rPr>
      </w:pPr>
      <w:r>
        <w:rPr>
          <w:rFonts w:ascii="PT Astra Serif" w:hAnsi="PT Astra Serif"/>
          <w:sz w:val="26"/>
          <w:szCs w:val="26"/>
        </w:rPr>
        <w:t xml:space="preserve">1. </w:t>
      </w:r>
      <w:r w:rsidRPr="00CE7C26">
        <w:rPr>
          <w:rFonts w:ascii="PT Astra Serif" w:hAnsi="PT Astra Serif"/>
          <w:sz w:val="26"/>
          <w:szCs w:val="26"/>
        </w:rPr>
        <w:t xml:space="preserve">Внести </w:t>
      </w:r>
      <w:r w:rsidR="00B77609">
        <w:rPr>
          <w:rFonts w:ascii="PT Astra Serif" w:hAnsi="PT Astra Serif"/>
          <w:sz w:val="26"/>
          <w:szCs w:val="26"/>
        </w:rPr>
        <w:t>в п</w:t>
      </w:r>
      <w:r w:rsidR="00B77609" w:rsidRPr="00B77609">
        <w:rPr>
          <w:rFonts w:ascii="PT Astra Serif" w:hAnsi="PT Astra Serif"/>
          <w:sz w:val="26"/>
          <w:szCs w:val="26"/>
        </w:rPr>
        <w:t>остановление Администрации</w:t>
      </w:r>
      <w:r w:rsidR="00B77609">
        <w:rPr>
          <w:rFonts w:ascii="PT Astra Serif" w:hAnsi="PT Astra Serif"/>
          <w:sz w:val="26"/>
          <w:szCs w:val="26"/>
        </w:rPr>
        <w:t xml:space="preserve"> Томской области от 10.11.2022 №</w:t>
      </w:r>
      <w:r w:rsidR="00B77609" w:rsidRPr="00B77609">
        <w:rPr>
          <w:rFonts w:ascii="PT Astra Serif" w:hAnsi="PT Astra Serif"/>
          <w:sz w:val="26"/>
          <w:szCs w:val="26"/>
        </w:rPr>
        <w:t xml:space="preserve"> 505а </w:t>
      </w:r>
      <w:r w:rsidR="00B77609">
        <w:rPr>
          <w:rFonts w:ascii="PT Astra Serif" w:hAnsi="PT Astra Serif"/>
          <w:sz w:val="26"/>
          <w:szCs w:val="26"/>
        </w:rPr>
        <w:t>«</w:t>
      </w:r>
      <w:r w:rsidR="00B77609" w:rsidRPr="00B77609">
        <w:rPr>
          <w:rFonts w:ascii="PT Astra Serif" w:hAnsi="PT Astra Serif"/>
          <w:sz w:val="26"/>
          <w:szCs w:val="26"/>
        </w:rPr>
        <w:t>Об утверждении Порядка осуществления мониторинга исполнения условий соглашения о защите и поощрении капиталовложений, по которому Российская Федерация не является стороной, и условий реализации инвестиционного проекта, в отношении которого заключено такое соглашение, в том числе этапов реализации инвестиционного проекта, органом государственной власти, уполномоченным высшим исполнительным органо</w:t>
      </w:r>
      <w:r w:rsidR="00B77609">
        <w:rPr>
          <w:rFonts w:ascii="PT Astra Serif" w:hAnsi="PT Astra Serif"/>
          <w:sz w:val="26"/>
          <w:szCs w:val="26"/>
        </w:rPr>
        <w:t xml:space="preserve">м субъекта Российской Федерации» </w:t>
      </w:r>
      <w:r w:rsidR="00FF6614">
        <w:rPr>
          <w:rFonts w:ascii="PT Astra Serif" w:hAnsi="PT Astra Serif"/>
          <w:sz w:val="26"/>
          <w:szCs w:val="26"/>
        </w:rPr>
        <w:t>(</w:t>
      </w:r>
      <w:r w:rsidR="00DB2142">
        <w:rPr>
          <w:rFonts w:ascii="PT Astra Serif" w:hAnsi="PT Astra Serif"/>
          <w:sz w:val="26"/>
          <w:szCs w:val="26"/>
        </w:rPr>
        <w:t>«</w:t>
      </w:r>
      <w:r w:rsidR="00DB2142" w:rsidRPr="00DB2142">
        <w:rPr>
          <w:rFonts w:ascii="PT Astra Serif" w:hAnsi="PT Astra Serif"/>
          <w:sz w:val="26"/>
          <w:szCs w:val="26"/>
        </w:rPr>
        <w:t>Собрание законодательства Томской о</w:t>
      </w:r>
      <w:r w:rsidR="00DB2142">
        <w:rPr>
          <w:rFonts w:ascii="PT Astra Serif" w:hAnsi="PT Astra Serif"/>
          <w:sz w:val="26"/>
          <w:szCs w:val="26"/>
        </w:rPr>
        <w:t>бласти», 30.11.2022, № 11/2(303</w:t>
      </w:r>
      <w:r w:rsidRPr="00FF6614">
        <w:rPr>
          <w:rFonts w:ascii="PT Astra Serif" w:hAnsi="PT Astra Serif"/>
          <w:sz w:val="26"/>
          <w:szCs w:val="26"/>
        </w:rPr>
        <w:t>)</w:t>
      </w:r>
      <w:r w:rsidR="0009466A">
        <w:rPr>
          <w:rFonts w:ascii="PT Astra Serif" w:hAnsi="PT Astra Serif"/>
          <w:sz w:val="26"/>
          <w:szCs w:val="26"/>
        </w:rPr>
        <w:t>)</w:t>
      </w:r>
      <w:bookmarkStart w:id="1" w:name="_GoBack"/>
      <w:bookmarkEnd w:id="1"/>
      <w:r w:rsidRPr="00CE7C26">
        <w:rPr>
          <w:rFonts w:ascii="PT Astra Serif" w:hAnsi="PT Astra Serif"/>
          <w:sz w:val="26"/>
          <w:szCs w:val="26"/>
        </w:rPr>
        <w:t xml:space="preserve"> </w:t>
      </w:r>
      <w:r w:rsidR="00DB2142">
        <w:rPr>
          <w:rFonts w:ascii="PT Astra Serif" w:hAnsi="PT Astra Serif"/>
          <w:sz w:val="26"/>
          <w:szCs w:val="26"/>
        </w:rPr>
        <w:t>следующие изменения</w:t>
      </w:r>
      <w:r w:rsidR="00DB2142" w:rsidRPr="00DB2142">
        <w:rPr>
          <w:rFonts w:ascii="PT Astra Serif" w:hAnsi="PT Astra Serif"/>
          <w:sz w:val="26"/>
          <w:szCs w:val="26"/>
        </w:rPr>
        <w:t>:</w:t>
      </w:r>
    </w:p>
    <w:p w:rsidR="00DB2142" w:rsidRPr="0022309B" w:rsidRDefault="0022309B" w:rsidP="00CE7C26">
      <w:pPr>
        <w:ind w:firstLine="540"/>
        <w:jc w:val="both"/>
        <w:rPr>
          <w:rFonts w:ascii="PT Astra Serif" w:hAnsi="PT Astra Serif"/>
          <w:sz w:val="26"/>
          <w:szCs w:val="26"/>
        </w:rPr>
      </w:pPr>
      <w:proofErr w:type="gramStart"/>
      <w:r>
        <w:rPr>
          <w:rFonts w:ascii="PT Astra Serif" w:hAnsi="PT Astra Serif"/>
          <w:sz w:val="26"/>
          <w:szCs w:val="26"/>
        </w:rPr>
        <w:t>в</w:t>
      </w:r>
      <w:proofErr w:type="gramEnd"/>
      <w:r>
        <w:rPr>
          <w:rFonts w:ascii="PT Astra Serif" w:hAnsi="PT Astra Serif"/>
          <w:sz w:val="26"/>
          <w:szCs w:val="26"/>
        </w:rPr>
        <w:t xml:space="preserve"> Порядке</w:t>
      </w:r>
      <w:r w:rsidR="00362787" w:rsidRPr="00362787">
        <w:rPr>
          <w:rFonts w:ascii="PT Astra Serif" w:hAnsi="PT Astra Serif"/>
          <w:sz w:val="26"/>
          <w:szCs w:val="26"/>
        </w:rPr>
        <w:t xml:space="preserve"> осуществления мониторинга исполнения условий соглашения о защите и поощрении капиталовложений, по которому Российская Федерация не является стороной, и условий реализации инвестиционного проекта, в отношении которого заключено такое соглашение, в том числе этапов реализации инвестиционного проекта, органом государственной власти, уполномоченным высшим исполнительным органо</w:t>
      </w:r>
      <w:r w:rsidR="00362787">
        <w:rPr>
          <w:rFonts w:ascii="PT Astra Serif" w:hAnsi="PT Astra Serif"/>
          <w:sz w:val="26"/>
          <w:szCs w:val="26"/>
        </w:rPr>
        <w:t>м субъекта Российской Федерации</w:t>
      </w:r>
      <w:r w:rsidR="000560CA">
        <w:rPr>
          <w:rFonts w:ascii="PT Astra Serif" w:hAnsi="PT Astra Serif"/>
          <w:sz w:val="26"/>
          <w:szCs w:val="26"/>
        </w:rPr>
        <w:t>, утвержденном указанным постановлением</w:t>
      </w:r>
      <w:r w:rsidRPr="0022309B">
        <w:rPr>
          <w:rFonts w:ascii="PT Astra Serif" w:hAnsi="PT Astra Serif"/>
          <w:sz w:val="26"/>
          <w:szCs w:val="26"/>
        </w:rPr>
        <w:t>:</w:t>
      </w:r>
    </w:p>
    <w:p w:rsidR="0022309B" w:rsidRPr="0022309B" w:rsidRDefault="004E2F92" w:rsidP="0022309B">
      <w:pPr>
        <w:pStyle w:val="a3"/>
        <w:numPr>
          <w:ilvl w:val="0"/>
          <w:numId w:val="1"/>
        </w:numPr>
        <w:jc w:val="both"/>
        <w:rPr>
          <w:rFonts w:ascii="PT Astra Serif" w:hAnsi="PT Astra Serif"/>
          <w:sz w:val="26"/>
          <w:szCs w:val="26"/>
        </w:rPr>
      </w:pPr>
      <w:proofErr w:type="gramStart"/>
      <w:r>
        <w:rPr>
          <w:rFonts w:ascii="PT Astra Serif" w:hAnsi="PT Astra Serif"/>
          <w:sz w:val="26"/>
          <w:szCs w:val="26"/>
        </w:rPr>
        <w:t>п</w:t>
      </w:r>
      <w:r w:rsidR="0022309B">
        <w:rPr>
          <w:rFonts w:ascii="PT Astra Serif" w:hAnsi="PT Astra Serif"/>
          <w:sz w:val="26"/>
          <w:szCs w:val="26"/>
        </w:rPr>
        <w:t>ункт</w:t>
      </w:r>
      <w:proofErr w:type="gramEnd"/>
      <w:r w:rsidR="0022309B">
        <w:rPr>
          <w:rFonts w:ascii="PT Astra Serif" w:hAnsi="PT Astra Serif"/>
          <w:sz w:val="26"/>
          <w:szCs w:val="26"/>
        </w:rPr>
        <w:t xml:space="preserve"> 6 изложить в следующей редакции</w:t>
      </w:r>
      <w:r w:rsidR="0022309B" w:rsidRPr="0022309B">
        <w:rPr>
          <w:rFonts w:ascii="PT Astra Serif" w:hAnsi="PT Astra Serif"/>
          <w:sz w:val="26"/>
          <w:szCs w:val="26"/>
        </w:rPr>
        <w:t>:</w:t>
      </w:r>
    </w:p>
    <w:p w:rsidR="0040736D" w:rsidRPr="0040736D" w:rsidRDefault="0040736D" w:rsidP="0040736D">
      <w:pPr>
        <w:ind w:firstLine="540"/>
        <w:jc w:val="both"/>
        <w:rPr>
          <w:rFonts w:ascii="PT Astra Serif" w:hAnsi="PT Astra Serif"/>
          <w:sz w:val="26"/>
          <w:szCs w:val="26"/>
        </w:rPr>
      </w:pPr>
      <w:r>
        <w:rPr>
          <w:rFonts w:ascii="PT Astra Serif" w:hAnsi="PT Astra Serif"/>
          <w:sz w:val="26"/>
          <w:szCs w:val="26"/>
        </w:rPr>
        <w:t xml:space="preserve">«6. </w:t>
      </w:r>
      <w:r w:rsidRPr="0040736D">
        <w:rPr>
          <w:rFonts w:ascii="PT Astra Serif" w:hAnsi="PT Astra Serif"/>
          <w:sz w:val="26"/>
          <w:szCs w:val="26"/>
        </w:rPr>
        <w:t>По итогам проведения мониторинга, указанного в пункте 5 настоящего Порядка, уполномоченный орган Томской области:</w:t>
      </w:r>
    </w:p>
    <w:p w:rsidR="0040736D" w:rsidRPr="0040736D" w:rsidRDefault="0040736D" w:rsidP="0040736D">
      <w:pPr>
        <w:ind w:firstLine="540"/>
        <w:jc w:val="both"/>
        <w:rPr>
          <w:rFonts w:ascii="PT Astra Serif" w:hAnsi="PT Astra Serif"/>
          <w:sz w:val="26"/>
          <w:szCs w:val="26"/>
        </w:rPr>
      </w:pPr>
      <w:r w:rsidRPr="0040736D">
        <w:rPr>
          <w:rFonts w:ascii="PT Astra Serif" w:hAnsi="PT Astra Serif"/>
          <w:sz w:val="26"/>
          <w:szCs w:val="26"/>
        </w:rPr>
        <w:t>1) ежегодно, в срок</w:t>
      </w:r>
      <w:r>
        <w:rPr>
          <w:rFonts w:ascii="PT Astra Serif" w:hAnsi="PT Astra Serif"/>
          <w:sz w:val="26"/>
          <w:szCs w:val="26"/>
        </w:rPr>
        <w:t xml:space="preserve"> не позднее 15 мая</w:t>
      </w:r>
      <w:r w:rsidRPr="0040736D">
        <w:t xml:space="preserve"> </w:t>
      </w:r>
      <w:r w:rsidRPr="0040736D">
        <w:rPr>
          <w:rFonts w:ascii="PT Astra Serif" w:hAnsi="PT Astra Serif"/>
          <w:sz w:val="26"/>
          <w:szCs w:val="26"/>
        </w:rPr>
        <w:t>каждого года начиная с года, следующего за годом, в котором было заключено соглашение о защите и поощрении капиталовложений, подготавливает отчет об исполнении условий соглашений и условий реализации инвестиционных проектов, в том числе этапов реализации инвестиционных проектов, реализуемых на территории Томской области</w:t>
      </w:r>
      <w:r>
        <w:rPr>
          <w:rFonts w:ascii="PT Astra Serif" w:hAnsi="PT Astra Serif"/>
          <w:sz w:val="26"/>
          <w:szCs w:val="26"/>
        </w:rPr>
        <w:t>, по форме согласно приложению №</w:t>
      </w:r>
      <w:r w:rsidRPr="0040736D">
        <w:rPr>
          <w:rFonts w:ascii="PT Astra Serif" w:hAnsi="PT Astra Serif"/>
          <w:sz w:val="26"/>
          <w:szCs w:val="26"/>
        </w:rPr>
        <w:t xml:space="preserve"> 2 к настоящему Порядку и направляет указанный отчет в уполномоченный федеральный орган исполнительной власти;</w:t>
      </w:r>
    </w:p>
    <w:p w:rsidR="0040736D" w:rsidRPr="00AA332A" w:rsidRDefault="0040736D" w:rsidP="0040736D">
      <w:pPr>
        <w:ind w:firstLine="540"/>
        <w:jc w:val="both"/>
        <w:rPr>
          <w:rFonts w:ascii="PT Astra Serif" w:hAnsi="PT Astra Serif"/>
          <w:sz w:val="26"/>
          <w:szCs w:val="26"/>
        </w:rPr>
      </w:pPr>
      <w:r>
        <w:rPr>
          <w:rFonts w:ascii="PT Astra Serif" w:hAnsi="PT Astra Serif"/>
          <w:sz w:val="26"/>
          <w:szCs w:val="26"/>
        </w:rPr>
        <w:t>2) ежегодно, в срок не позднее 15 мая</w:t>
      </w:r>
      <w:r w:rsidR="00AA332A">
        <w:rPr>
          <w:rFonts w:ascii="PT Astra Serif" w:hAnsi="PT Astra Serif"/>
          <w:sz w:val="26"/>
          <w:szCs w:val="26"/>
        </w:rPr>
        <w:t xml:space="preserve"> года</w:t>
      </w:r>
      <w:r w:rsidRPr="0040736D">
        <w:rPr>
          <w:rFonts w:ascii="PT Astra Serif" w:hAnsi="PT Astra Serif"/>
          <w:sz w:val="26"/>
          <w:szCs w:val="26"/>
        </w:rPr>
        <w:t>, в котором наступил срок реализации очередного этапа инвестиционного проекта, предусмотренный соглашением, уполномоченный орган Томской области формирует отчет о реализации соответствующего этапа инвестиционного проекта по фо</w:t>
      </w:r>
      <w:r w:rsidR="00144B1B">
        <w:rPr>
          <w:rFonts w:ascii="PT Astra Serif" w:hAnsi="PT Astra Serif"/>
          <w:sz w:val="26"/>
          <w:szCs w:val="26"/>
        </w:rPr>
        <w:t>рме, установленной приложением №</w:t>
      </w:r>
      <w:r w:rsidRPr="0040736D">
        <w:rPr>
          <w:rFonts w:ascii="PT Astra Serif" w:hAnsi="PT Astra Serif"/>
          <w:sz w:val="26"/>
          <w:szCs w:val="26"/>
        </w:rPr>
        <w:t xml:space="preserve"> 5 к Правилам осуществления уполномоченным федеральным органом исполнительной власти мониторинга исполнения условий соглашения о защите и поощрении капиталовложений и условий реализации инвестиционного проекта, в отношении которого заключено такое соглашение, в том числе этапов реализации инвестиционного проекта, утвержденным постановлением Правительства Российской </w:t>
      </w:r>
      <w:r>
        <w:rPr>
          <w:rFonts w:ascii="PT Astra Serif" w:hAnsi="PT Astra Serif"/>
          <w:sz w:val="26"/>
          <w:szCs w:val="26"/>
        </w:rPr>
        <w:lastRenderedPageBreak/>
        <w:t>Федерации от 13.09.2022 № 1602 «</w:t>
      </w:r>
      <w:r w:rsidRPr="0040736D">
        <w:rPr>
          <w:rFonts w:ascii="PT Astra Serif" w:hAnsi="PT Astra Serif"/>
          <w:sz w:val="26"/>
          <w:szCs w:val="26"/>
        </w:rPr>
        <w:t>О соглашениях о защи</w:t>
      </w:r>
      <w:r>
        <w:rPr>
          <w:rFonts w:ascii="PT Astra Serif" w:hAnsi="PT Astra Serif"/>
          <w:sz w:val="26"/>
          <w:szCs w:val="26"/>
        </w:rPr>
        <w:t>те и поощрении капиталовложений»</w:t>
      </w:r>
      <w:r w:rsidRPr="0040736D">
        <w:rPr>
          <w:rFonts w:ascii="PT Astra Serif" w:hAnsi="PT Astra Serif"/>
          <w:sz w:val="26"/>
          <w:szCs w:val="26"/>
        </w:rPr>
        <w:t>, и направляет в уполномоченный федеральный орган исполнительной власти и в Федеральное казначейство для отражения в реестре соглашений о защите и поощрении капиталовложений.</w:t>
      </w:r>
      <w:r w:rsidR="00AA332A">
        <w:rPr>
          <w:rFonts w:ascii="PT Astra Serif" w:hAnsi="PT Astra Serif"/>
          <w:sz w:val="26"/>
          <w:szCs w:val="26"/>
        </w:rPr>
        <w:t>»</w:t>
      </w:r>
      <w:r w:rsidR="00AA332A" w:rsidRPr="00AA332A">
        <w:rPr>
          <w:rFonts w:ascii="PT Astra Serif" w:hAnsi="PT Astra Serif"/>
          <w:sz w:val="26"/>
          <w:szCs w:val="26"/>
        </w:rPr>
        <w:t>;</w:t>
      </w:r>
    </w:p>
    <w:p w:rsidR="00DB2142" w:rsidRPr="0062268F" w:rsidRDefault="00AA332A" w:rsidP="006318BC">
      <w:pPr>
        <w:ind w:firstLine="540"/>
        <w:jc w:val="both"/>
        <w:rPr>
          <w:rFonts w:ascii="PT Astra Serif" w:hAnsi="PT Astra Serif"/>
          <w:sz w:val="26"/>
          <w:szCs w:val="26"/>
        </w:rPr>
      </w:pPr>
      <w:r>
        <w:rPr>
          <w:rFonts w:ascii="PT Astra Serif" w:hAnsi="PT Astra Serif"/>
          <w:sz w:val="26"/>
          <w:szCs w:val="26"/>
        </w:rPr>
        <w:t>2)</w:t>
      </w:r>
      <w:r w:rsidRPr="00AA332A">
        <w:rPr>
          <w:rFonts w:ascii="PT Astra Serif" w:hAnsi="PT Astra Serif"/>
          <w:sz w:val="26"/>
          <w:szCs w:val="26"/>
        </w:rPr>
        <w:t xml:space="preserve"> </w:t>
      </w:r>
      <w:r>
        <w:rPr>
          <w:rFonts w:ascii="PT Astra Serif" w:hAnsi="PT Astra Serif"/>
          <w:sz w:val="26"/>
          <w:szCs w:val="26"/>
        </w:rPr>
        <w:t>Форму</w:t>
      </w:r>
      <w:r w:rsidR="000150CD">
        <w:rPr>
          <w:rFonts w:ascii="PT Astra Serif" w:hAnsi="PT Astra Serif"/>
          <w:sz w:val="26"/>
          <w:szCs w:val="26"/>
        </w:rPr>
        <w:t xml:space="preserve"> отчета</w:t>
      </w:r>
      <w:r>
        <w:rPr>
          <w:rFonts w:ascii="PT Astra Serif" w:hAnsi="PT Astra Serif"/>
          <w:sz w:val="26"/>
          <w:szCs w:val="26"/>
        </w:rPr>
        <w:t xml:space="preserve"> </w:t>
      </w:r>
      <w:r w:rsidRPr="00AA332A">
        <w:rPr>
          <w:rFonts w:ascii="PT Astra Serif" w:hAnsi="PT Astra Serif"/>
          <w:sz w:val="26"/>
          <w:szCs w:val="26"/>
        </w:rPr>
        <w:t>об исполнении условий соглашений о защите и поощрении капиталовложений и условий реализации инвестиционных проектов, в том числе этапов реализации инвестиционных проектов, реализуемых на территории Томской области</w:t>
      </w:r>
      <w:r w:rsidR="0022309B">
        <w:rPr>
          <w:rFonts w:ascii="PT Astra Serif" w:hAnsi="PT Astra Serif"/>
          <w:sz w:val="26"/>
          <w:szCs w:val="26"/>
        </w:rPr>
        <w:t xml:space="preserve">, утвержденную указанным Порядком </w:t>
      </w:r>
      <w:r w:rsidR="006318BC">
        <w:rPr>
          <w:rFonts w:ascii="PT Astra Serif" w:hAnsi="PT Astra Serif"/>
          <w:sz w:val="26"/>
          <w:szCs w:val="26"/>
        </w:rPr>
        <w:t>(</w:t>
      </w:r>
      <w:r>
        <w:rPr>
          <w:rFonts w:ascii="PT Astra Serif" w:hAnsi="PT Astra Serif"/>
          <w:sz w:val="26"/>
          <w:szCs w:val="26"/>
        </w:rPr>
        <w:t>приложение №</w:t>
      </w:r>
      <w:r w:rsidR="006318BC">
        <w:rPr>
          <w:rFonts w:ascii="PT Astra Serif" w:hAnsi="PT Astra Serif"/>
          <w:sz w:val="26"/>
          <w:szCs w:val="26"/>
        </w:rPr>
        <w:t xml:space="preserve"> 2)</w:t>
      </w:r>
      <w:r>
        <w:rPr>
          <w:rFonts w:ascii="PT Astra Serif" w:hAnsi="PT Astra Serif"/>
          <w:sz w:val="26"/>
          <w:szCs w:val="26"/>
        </w:rPr>
        <w:t xml:space="preserve"> изложить в новой редакции согласно приложению к настоящему постановлению</w:t>
      </w:r>
      <w:r w:rsidR="006318BC">
        <w:rPr>
          <w:rFonts w:ascii="PT Astra Serif" w:hAnsi="PT Astra Serif"/>
          <w:sz w:val="26"/>
          <w:szCs w:val="26"/>
        </w:rPr>
        <w:t>.</w:t>
      </w:r>
    </w:p>
    <w:p w:rsidR="00B85174" w:rsidRPr="00B85174" w:rsidRDefault="00590D43" w:rsidP="00B85174">
      <w:pPr>
        <w:ind w:firstLine="540"/>
        <w:jc w:val="both"/>
        <w:rPr>
          <w:rFonts w:ascii="PT Astra Serif" w:hAnsi="PT Astra Serif"/>
          <w:sz w:val="26"/>
          <w:szCs w:val="26"/>
        </w:rPr>
      </w:pPr>
      <w:r w:rsidRPr="00590D43">
        <w:rPr>
          <w:rFonts w:ascii="PT Astra Serif" w:hAnsi="PT Astra Serif"/>
          <w:sz w:val="26"/>
          <w:szCs w:val="26"/>
        </w:rPr>
        <w:t xml:space="preserve">2. Настоящее постановление вступает в силу со дня его официального </w:t>
      </w:r>
      <w:r>
        <w:rPr>
          <w:rFonts w:ascii="PT Astra Serif" w:hAnsi="PT Astra Serif"/>
          <w:sz w:val="26"/>
          <w:szCs w:val="26"/>
        </w:rPr>
        <w:t>опубликования.</w:t>
      </w:r>
    </w:p>
    <w:p w:rsidR="008A6DA7" w:rsidRDefault="008A6DA7">
      <w:pPr>
        <w:jc w:val="both"/>
        <w:rPr>
          <w:rFonts w:ascii="PT Astra Serif" w:hAnsi="PT Astra Serif"/>
          <w:color w:val="000000"/>
          <w:sz w:val="26"/>
          <w:szCs w:val="26"/>
        </w:rPr>
      </w:pPr>
    </w:p>
    <w:p w:rsidR="008F02B2" w:rsidRDefault="008F02B2">
      <w:pPr>
        <w:jc w:val="both"/>
        <w:rPr>
          <w:rFonts w:ascii="PT Astra Serif" w:hAnsi="PT Astra Serif"/>
          <w:color w:val="000000"/>
          <w:sz w:val="26"/>
          <w:szCs w:val="26"/>
        </w:rPr>
      </w:pPr>
    </w:p>
    <w:p w:rsidR="008F02B2" w:rsidRDefault="008F02B2">
      <w:pPr>
        <w:jc w:val="both"/>
        <w:rPr>
          <w:rFonts w:ascii="PT Astra Serif" w:hAnsi="PT Astra Serif"/>
          <w:color w:val="000000"/>
          <w:sz w:val="26"/>
          <w:szCs w:val="26"/>
        </w:rPr>
      </w:pPr>
    </w:p>
    <w:p w:rsidR="00D072C1" w:rsidRPr="008F02B2" w:rsidRDefault="0088631F" w:rsidP="008F02B2">
      <w:pPr>
        <w:jc w:val="both"/>
        <w:rPr>
          <w:rFonts w:ascii="PT Astra Serif" w:hAnsi="PT Astra Serif"/>
          <w:sz w:val="28"/>
          <w:szCs w:val="28"/>
        </w:rPr>
      </w:pPr>
      <w:r>
        <w:rPr>
          <w:rFonts w:ascii="PT Astra Serif" w:hAnsi="PT Astra Serif"/>
          <w:color w:val="000000"/>
          <w:sz w:val="26"/>
          <w:szCs w:val="26"/>
        </w:rPr>
        <w:t> </w:t>
      </w:r>
      <w:r>
        <w:rPr>
          <w:rFonts w:ascii="PT Astra Serif" w:hAnsi="PT Astra Serif"/>
          <w:sz w:val="26"/>
          <w:szCs w:val="26"/>
        </w:rPr>
        <w:t xml:space="preserve">                                                                      </w:t>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r>
      <w:r>
        <w:rPr>
          <w:rFonts w:ascii="PT Astra Serif" w:hAnsi="PT Astra Serif"/>
          <w:sz w:val="26"/>
          <w:szCs w:val="26"/>
        </w:rPr>
        <w:tab/>
        <w:t xml:space="preserve">           В.В. </w:t>
      </w:r>
      <w:proofErr w:type="spellStart"/>
      <w:r>
        <w:rPr>
          <w:rFonts w:ascii="PT Astra Serif" w:hAnsi="PT Astra Serif"/>
          <w:sz w:val="26"/>
          <w:szCs w:val="26"/>
        </w:rPr>
        <w:t>Мазур</w:t>
      </w:r>
      <w:proofErr w:type="spellEnd"/>
    </w:p>
    <w:p w:rsidR="003F2C8C" w:rsidRDefault="003F2C8C">
      <w:pPr>
        <w:widowControl w:val="0"/>
        <w:rPr>
          <w:rFonts w:ascii="PT Astra Serif" w:hAnsi="PT Astra Serif"/>
          <w:sz w:val="20"/>
          <w:szCs w:val="20"/>
        </w:rPr>
      </w:pPr>
    </w:p>
    <w:p w:rsidR="00E6126C" w:rsidRDefault="00E6126C">
      <w:pPr>
        <w:widowControl w:val="0"/>
        <w:rPr>
          <w:rFonts w:ascii="PT Astra Serif" w:hAnsi="PT Astra Serif"/>
          <w:sz w:val="20"/>
          <w:szCs w:val="20"/>
        </w:rPr>
      </w:pPr>
    </w:p>
    <w:p w:rsidR="00E6126C" w:rsidRDefault="00E6126C">
      <w:pPr>
        <w:widowControl w:val="0"/>
        <w:rPr>
          <w:rFonts w:ascii="PT Astra Serif" w:hAnsi="PT Astra Serif"/>
          <w:sz w:val="20"/>
          <w:szCs w:val="20"/>
        </w:rPr>
      </w:pPr>
    </w:p>
    <w:p w:rsidR="00E6126C" w:rsidRDefault="00E6126C">
      <w:pPr>
        <w:widowControl w:val="0"/>
        <w:rPr>
          <w:rFonts w:ascii="PT Astra Serif" w:hAnsi="PT Astra Serif"/>
          <w:sz w:val="20"/>
          <w:szCs w:val="20"/>
        </w:rPr>
      </w:pPr>
    </w:p>
    <w:p w:rsidR="00E6126C" w:rsidRDefault="00E6126C">
      <w:pPr>
        <w:widowControl w:val="0"/>
        <w:rPr>
          <w:rFonts w:ascii="PT Astra Serif" w:hAnsi="PT Astra Serif"/>
          <w:sz w:val="20"/>
          <w:szCs w:val="20"/>
        </w:rPr>
      </w:pPr>
    </w:p>
    <w:p w:rsidR="00E6126C" w:rsidRDefault="00E6126C">
      <w:pPr>
        <w:widowControl w:val="0"/>
        <w:rPr>
          <w:rFonts w:ascii="PT Astra Serif" w:hAnsi="PT Astra Serif"/>
          <w:sz w:val="20"/>
          <w:szCs w:val="20"/>
        </w:rPr>
      </w:pPr>
    </w:p>
    <w:p w:rsidR="00E6126C" w:rsidRDefault="00E6126C">
      <w:pPr>
        <w:widowControl w:val="0"/>
        <w:rPr>
          <w:rFonts w:ascii="PT Astra Serif" w:hAnsi="PT Astra Serif"/>
          <w:sz w:val="20"/>
          <w:szCs w:val="20"/>
        </w:rPr>
      </w:pPr>
    </w:p>
    <w:p w:rsidR="00E6126C" w:rsidRDefault="00E6126C">
      <w:pPr>
        <w:widowControl w:val="0"/>
        <w:rPr>
          <w:rFonts w:ascii="PT Astra Serif" w:hAnsi="PT Astra Serif"/>
          <w:sz w:val="20"/>
          <w:szCs w:val="20"/>
        </w:rPr>
      </w:pPr>
    </w:p>
    <w:p w:rsidR="00E6126C" w:rsidRDefault="00E6126C">
      <w:pPr>
        <w:widowControl w:val="0"/>
        <w:rPr>
          <w:rFonts w:ascii="PT Astra Serif" w:hAnsi="PT Astra Serif"/>
          <w:sz w:val="20"/>
          <w:szCs w:val="20"/>
        </w:rPr>
      </w:pPr>
    </w:p>
    <w:p w:rsidR="00E6126C" w:rsidRDefault="00E6126C">
      <w:pPr>
        <w:widowControl w:val="0"/>
        <w:rPr>
          <w:rFonts w:ascii="PT Astra Serif" w:hAnsi="PT Astra Serif"/>
          <w:sz w:val="20"/>
          <w:szCs w:val="20"/>
        </w:rPr>
      </w:pPr>
    </w:p>
    <w:p w:rsidR="006318BC" w:rsidRDefault="006318BC">
      <w:pPr>
        <w:widowControl w:val="0"/>
        <w:rPr>
          <w:rFonts w:ascii="PT Astra Serif" w:hAnsi="PT Astra Serif"/>
          <w:sz w:val="20"/>
          <w:szCs w:val="20"/>
        </w:rPr>
      </w:pPr>
    </w:p>
    <w:p w:rsidR="006318BC" w:rsidRDefault="006318BC">
      <w:pPr>
        <w:widowControl w:val="0"/>
        <w:rPr>
          <w:rFonts w:ascii="PT Astra Serif" w:hAnsi="PT Astra Serif"/>
          <w:sz w:val="20"/>
          <w:szCs w:val="20"/>
        </w:rPr>
      </w:pPr>
    </w:p>
    <w:p w:rsidR="006318BC" w:rsidRDefault="006318BC">
      <w:pPr>
        <w:widowControl w:val="0"/>
        <w:rPr>
          <w:rFonts w:ascii="PT Astra Serif" w:hAnsi="PT Astra Serif"/>
          <w:sz w:val="20"/>
          <w:szCs w:val="20"/>
        </w:rPr>
      </w:pPr>
    </w:p>
    <w:p w:rsidR="006318BC" w:rsidRDefault="006318BC">
      <w:pPr>
        <w:widowControl w:val="0"/>
        <w:rPr>
          <w:rFonts w:ascii="PT Astra Serif" w:hAnsi="PT Astra Serif"/>
          <w:sz w:val="20"/>
          <w:szCs w:val="20"/>
        </w:rPr>
      </w:pPr>
    </w:p>
    <w:p w:rsidR="006318BC" w:rsidRDefault="006318BC">
      <w:pPr>
        <w:widowControl w:val="0"/>
        <w:rPr>
          <w:rFonts w:ascii="PT Astra Serif" w:hAnsi="PT Astra Serif"/>
          <w:sz w:val="20"/>
          <w:szCs w:val="20"/>
        </w:rPr>
      </w:pPr>
    </w:p>
    <w:p w:rsidR="006318BC" w:rsidRDefault="006318BC">
      <w:pPr>
        <w:widowControl w:val="0"/>
        <w:rPr>
          <w:rFonts w:ascii="PT Astra Serif" w:hAnsi="PT Astra Serif"/>
          <w:sz w:val="20"/>
          <w:szCs w:val="20"/>
        </w:rPr>
      </w:pPr>
    </w:p>
    <w:p w:rsidR="006318BC" w:rsidRDefault="006318BC">
      <w:pPr>
        <w:widowControl w:val="0"/>
        <w:rPr>
          <w:rFonts w:ascii="PT Astra Serif" w:hAnsi="PT Astra Serif"/>
          <w:sz w:val="20"/>
          <w:szCs w:val="20"/>
        </w:rPr>
      </w:pPr>
    </w:p>
    <w:p w:rsidR="006318BC" w:rsidRDefault="006318BC">
      <w:pPr>
        <w:widowControl w:val="0"/>
        <w:rPr>
          <w:rFonts w:ascii="PT Astra Serif" w:hAnsi="PT Astra Serif"/>
          <w:sz w:val="20"/>
          <w:szCs w:val="20"/>
        </w:rPr>
      </w:pPr>
    </w:p>
    <w:p w:rsidR="006318BC" w:rsidRDefault="006318BC">
      <w:pPr>
        <w:widowControl w:val="0"/>
        <w:rPr>
          <w:rFonts w:ascii="PT Astra Serif" w:hAnsi="PT Astra Serif"/>
          <w:sz w:val="20"/>
          <w:szCs w:val="20"/>
        </w:rPr>
      </w:pPr>
    </w:p>
    <w:p w:rsidR="006318BC" w:rsidRDefault="006318BC">
      <w:pPr>
        <w:widowControl w:val="0"/>
        <w:rPr>
          <w:rFonts w:ascii="PT Astra Serif" w:hAnsi="PT Astra Serif"/>
          <w:sz w:val="20"/>
          <w:szCs w:val="20"/>
        </w:rPr>
      </w:pPr>
    </w:p>
    <w:p w:rsidR="006318BC" w:rsidRDefault="006318BC">
      <w:pPr>
        <w:widowControl w:val="0"/>
        <w:rPr>
          <w:rFonts w:ascii="PT Astra Serif" w:hAnsi="PT Astra Serif"/>
          <w:sz w:val="20"/>
          <w:szCs w:val="20"/>
        </w:rPr>
      </w:pPr>
    </w:p>
    <w:p w:rsidR="006318BC" w:rsidRDefault="006318BC">
      <w:pPr>
        <w:widowControl w:val="0"/>
        <w:rPr>
          <w:rFonts w:ascii="PT Astra Serif" w:hAnsi="PT Astra Serif"/>
          <w:sz w:val="20"/>
          <w:szCs w:val="20"/>
        </w:rPr>
      </w:pPr>
    </w:p>
    <w:p w:rsidR="006318BC" w:rsidRDefault="006318BC">
      <w:pPr>
        <w:widowControl w:val="0"/>
        <w:rPr>
          <w:rFonts w:ascii="PT Astra Serif" w:hAnsi="PT Astra Serif"/>
          <w:sz w:val="20"/>
          <w:szCs w:val="20"/>
        </w:rPr>
      </w:pPr>
    </w:p>
    <w:p w:rsidR="006318BC" w:rsidRDefault="006318BC">
      <w:pPr>
        <w:widowControl w:val="0"/>
        <w:rPr>
          <w:rFonts w:ascii="PT Astra Serif" w:hAnsi="PT Astra Serif"/>
          <w:sz w:val="20"/>
          <w:szCs w:val="20"/>
        </w:rPr>
      </w:pPr>
    </w:p>
    <w:p w:rsidR="006318BC" w:rsidRDefault="006318BC">
      <w:pPr>
        <w:widowControl w:val="0"/>
        <w:rPr>
          <w:rFonts w:ascii="PT Astra Serif" w:hAnsi="PT Astra Serif"/>
          <w:sz w:val="20"/>
          <w:szCs w:val="20"/>
        </w:rPr>
      </w:pPr>
    </w:p>
    <w:p w:rsidR="006318BC" w:rsidRDefault="006318BC">
      <w:pPr>
        <w:widowControl w:val="0"/>
        <w:rPr>
          <w:rFonts w:ascii="PT Astra Serif" w:hAnsi="PT Astra Serif"/>
          <w:sz w:val="20"/>
          <w:szCs w:val="20"/>
        </w:rPr>
      </w:pPr>
    </w:p>
    <w:p w:rsidR="006318BC" w:rsidRDefault="006318BC">
      <w:pPr>
        <w:widowControl w:val="0"/>
        <w:rPr>
          <w:rFonts w:ascii="PT Astra Serif" w:hAnsi="PT Astra Serif"/>
          <w:sz w:val="20"/>
          <w:szCs w:val="20"/>
        </w:rPr>
      </w:pPr>
    </w:p>
    <w:p w:rsidR="006318BC" w:rsidRDefault="006318BC">
      <w:pPr>
        <w:widowControl w:val="0"/>
        <w:rPr>
          <w:rFonts w:ascii="PT Astra Serif" w:hAnsi="PT Astra Serif"/>
          <w:sz w:val="20"/>
          <w:szCs w:val="20"/>
        </w:rPr>
      </w:pPr>
    </w:p>
    <w:p w:rsidR="006318BC" w:rsidRDefault="006318BC">
      <w:pPr>
        <w:widowControl w:val="0"/>
        <w:rPr>
          <w:rFonts w:ascii="PT Astra Serif" w:hAnsi="PT Astra Serif"/>
          <w:sz w:val="20"/>
          <w:szCs w:val="20"/>
        </w:rPr>
      </w:pPr>
    </w:p>
    <w:p w:rsidR="006318BC" w:rsidRDefault="006318BC">
      <w:pPr>
        <w:widowControl w:val="0"/>
        <w:rPr>
          <w:rFonts w:ascii="PT Astra Serif" w:hAnsi="PT Astra Serif"/>
          <w:sz w:val="20"/>
          <w:szCs w:val="20"/>
        </w:rPr>
      </w:pPr>
    </w:p>
    <w:p w:rsidR="006318BC" w:rsidRDefault="006318BC">
      <w:pPr>
        <w:widowControl w:val="0"/>
        <w:rPr>
          <w:rFonts w:ascii="PT Astra Serif" w:hAnsi="PT Astra Serif"/>
          <w:sz w:val="20"/>
          <w:szCs w:val="20"/>
        </w:rPr>
      </w:pPr>
    </w:p>
    <w:p w:rsidR="006318BC" w:rsidRDefault="006318BC">
      <w:pPr>
        <w:widowControl w:val="0"/>
        <w:rPr>
          <w:rFonts w:ascii="PT Astra Serif" w:hAnsi="PT Astra Serif"/>
          <w:sz w:val="20"/>
          <w:szCs w:val="20"/>
        </w:rPr>
      </w:pPr>
    </w:p>
    <w:p w:rsidR="00374738" w:rsidRDefault="00374738">
      <w:pPr>
        <w:widowControl w:val="0"/>
        <w:rPr>
          <w:rFonts w:ascii="PT Astra Serif" w:hAnsi="PT Astra Serif"/>
          <w:sz w:val="20"/>
          <w:szCs w:val="20"/>
        </w:rPr>
      </w:pPr>
    </w:p>
    <w:p w:rsidR="00374738" w:rsidRDefault="00374738">
      <w:pPr>
        <w:widowControl w:val="0"/>
        <w:rPr>
          <w:rFonts w:ascii="PT Astra Serif" w:hAnsi="PT Astra Serif"/>
          <w:sz w:val="20"/>
          <w:szCs w:val="20"/>
        </w:rPr>
      </w:pPr>
    </w:p>
    <w:p w:rsidR="00374738" w:rsidRDefault="00374738">
      <w:pPr>
        <w:widowControl w:val="0"/>
        <w:rPr>
          <w:rFonts w:ascii="PT Astra Serif" w:hAnsi="PT Astra Serif"/>
          <w:sz w:val="20"/>
          <w:szCs w:val="20"/>
        </w:rPr>
      </w:pPr>
    </w:p>
    <w:p w:rsidR="00374738" w:rsidRDefault="00374738">
      <w:pPr>
        <w:widowControl w:val="0"/>
        <w:rPr>
          <w:rFonts w:ascii="PT Astra Serif" w:hAnsi="PT Astra Serif"/>
          <w:sz w:val="20"/>
          <w:szCs w:val="20"/>
        </w:rPr>
      </w:pPr>
    </w:p>
    <w:p w:rsidR="00374738" w:rsidRDefault="00374738">
      <w:pPr>
        <w:widowControl w:val="0"/>
        <w:rPr>
          <w:rFonts w:ascii="PT Astra Serif" w:hAnsi="PT Astra Serif"/>
          <w:sz w:val="20"/>
          <w:szCs w:val="20"/>
        </w:rPr>
      </w:pPr>
    </w:p>
    <w:p w:rsidR="00374738" w:rsidRDefault="00374738">
      <w:pPr>
        <w:widowControl w:val="0"/>
        <w:rPr>
          <w:rFonts w:ascii="PT Astra Serif" w:hAnsi="PT Astra Serif"/>
          <w:sz w:val="20"/>
          <w:szCs w:val="20"/>
        </w:rPr>
      </w:pPr>
    </w:p>
    <w:p w:rsidR="00374738" w:rsidRDefault="00374738">
      <w:pPr>
        <w:widowControl w:val="0"/>
        <w:rPr>
          <w:rFonts w:ascii="PT Astra Serif" w:hAnsi="PT Astra Serif"/>
          <w:sz w:val="20"/>
          <w:szCs w:val="20"/>
        </w:rPr>
      </w:pPr>
    </w:p>
    <w:p w:rsidR="00374738" w:rsidRDefault="00374738">
      <w:pPr>
        <w:widowControl w:val="0"/>
        <w:rPr>
          <w:rFonts w:ascii="PT Astra Serif" w:hAnsi="PT Astra Serif"/>
          <w:sz w:val="20"/>
          <w:szCs w:val="20"/>
        </w:rPr>
      </w:pPr>
    </w:p>
    <w:p w:rsidR="00374738" w:rsidRDefault="00374738">
      <w:pPr>
        <w:widowControl w:val="0"/>
        <w:rPr>
          <w:rFonts w:ascii="PT Astra Serif" w:hAnsi="PT Astra Serif"/>
          <w:sz w:val="20"/>
          <w:szCs w:val="20"/>
        </w:rPr>
      </w:pPr>
    </w:p>
    <w:p w:rsidR="00E6126C" w:rsidRDefault="00E6126C">
      <w:pPr>
        <w:widowControl w:val="0"/>
        <w:rPr>
          <w:rFonts w:ascii="PT Astra Serif" w:hAnsi="PT Astra Serif"/>
          <w:sz w:val="20"/>
          <w:szCs w:val="20"/>
        </w:rPr>
      </w:pPr>
    </w:p>
    <w:p w:rsidR="00D072C1" w:rsidRDefault="0088631F">
      <w:pPr>
        <w:widowControl w:val="0"/>
        <w:rPr>
          <w:rFonts w:ascii="PT Astra Serif" w:hAnsi="PT Astra Serif"/>
          <w:sz w:val="20"/>
          <w:szCs w:val="20"/>
        </w:rPr>
      </w:pPr>
      <w:r>
        <w:rPr>
          <w:rFonts w:ascii="PT Astra Serif" w:hAnsi="PT Astra Serif"/>
          <w:sz w:val="20"/>
          <w:szCs w:val="20"/>
        </w:rPr>
        <w:t>Бородулин Г.А.</w:t>
      </w:r>
    </w:p>
    <w:p w:rsidR="005C3252" w:rsidRDefault="005C3252">
      <w:pPr>
        <w:widowControl w:val="0"/>
        <w:rPr>
          <w:rFonts w:ascii="PT Astra Serif" w:hAnsi="PT Astra Serif"/>
          <w:sz w:val="20"/>
          <w:szCs w:val="20"/>
        </w:rPr>
      </w:pPr>
    </w:p>
    <w:p w:rsidR="0022309B" w:rsidRDefault="0022309B">
      <w:pPr>
        <w:widowControl w:val="0"/>
        <w:rPr>
          <w:rFonts w:ascii="PT Astra Serif" w:hAnsi="PT Astra Serif"/>
          <w:sz w:val="20"/>
          <w:szCs w:val="20"/>
        </w:rPr>
      </w:pPr>
    </w:p>
    <w:p w:rsidR="005C3252" w:rsidRDefault="005C3252">
      <w:pPr>
        <w:widowControl w:val="0"/>
        <w:rPr>
          <w:rFonts w:ascii="PT Astra Serif" w:hAnsi="PT Astra Serif"/>
          <w:sz w:val="20"/>
          <w:szCs w:val="20"/>
        </w:rPr>
      </w:pPr>
    </w:p>
    <w:p w:rsidR="005C3252" w:rsidRPr="005C3252" w:rsidRDefault="00094BEB" w:rsidP="005C3252">
      <w:pPr>
        <w:ind w:left="4248" w:firstLine="708"/>
        <w:jc w:val="both"/>
        <w:rPr>
          <w:rFonts w:ascii="PT Astra Serif" w:hAnsi="PT Astra Serif"/>
          <w:sz w:val="26"/>
          <w:szCs w:val="26"/>
        </w:rPr>
      </w:pPr>
      <w:r>
        <w:rPr>
          <w:rFonts w:ascii="PT Astra Serif" w:hAnsi="PT Astra Serif"/>
          <w:sz w:val="26"/>
          <w:szCs w:val="26"/>
        </w:rPr>
        <w:t>Приложение</w:t>
      </w:r>
    </w:p>
    <w:p w:rsidR="005C3252" w:rsidRDefault="005C3252" w:rsidP="005C3252">
      <w:pPr>
        <w:ind w:left="4248" w:firstLine="708"/>
        <w:jc w:val="both"/>
        <w:rPr>
          <w:rFonts w:ascii="PT Astra Serif" w:hAnsi="PT Astra Serif"/>
          <w:sz w:val="26"/>
          <w:szCs w:val="26"/>
        </w:rPr>
      </w:pPr>
      <w:proofErr w:type="gramStart"/>
      <w:r w:rsidRPr="005C3252">
        <w:rPr>
          <w:rFonts w:ascii="PT Astra Serif" w:hAnsi="PT Astra Serif"/>
          <w:sz w:val="26"/>
          <w:szCs w:val="26"/>
        </w:rPr>
        <w:t>к</w:t>
      </w:r>
      <w:proofErr w:type="gramEnd"/>
      <w:r w:rsidRPr="005C3252">
        <w:rPr>
          <w:rFonts w:ascii="PT Astra Serif" w:hAnsi="PT Astra Serif"/>
          <w:sz w:val="26"/>
          <w:szCs w:val="26"/>
        </w:rPr>
        <w:t xml:space="preserve"> Порядку</w:t>
      </w:r>
      <w:r>
        <w:rPr>
          <w:rFonts w:ascii="PT Astra Serif" w:hAnsi="PT Astra Serif"/>
          <w:sz w:val="26"/>
          <w:szCs w:val="26"/>
        </w:rPr>
        <w:t xml:space="preserve"> </w:t>
      </w:r>
      <w:r w:rsidRPr="005C3252">
        <w:rPr>
          <w:rFonts w:ascii="PT Astra Serif" w:hAnsi="PT Astra Serif"/>
          <w:sz w:val="26"/>
          <w:szCs w:val="26"/>
        </w:rPr>
        <w:t xml:space="preserve">осуществления мониторинга </w:t>
      </w:r>
    </w:p>
    <w:p w:rsidR="005C3252" w:rsidRDefault="005C3252" w:rsidP="005C3252">
      <w:pPr>
        <w:ind w:left="4248" w:firstLine="708"/>
        <w:jc w:val="both"/>
        <w:rPr>
          <w:rFonts w:ascii="PT Astra Serif" w:hAnsi="PT Astra Serif"/>
          <w:sz w:val="26"/>
          <w:szCs w:val="26"/>
        </w:rPr>
      </w:pPr>
      <w:proofErr w:type="gramStart"/>
      <w:r>
        <w:rPr>
          <w:rFonts w:ascii="PT Astra Serif" w:hAnsi="PT Astra Serif"/>
          <w:sz w:val="26"/>
          <w:szCs w:val="26"/>
        </w:rPr>
        <w:t>исполнения</w:t>
      </w:r>
      <w:proofErr w:type="gramEnd"/>
      <w:r>
        <w:rPr>
          <w:rFonts w:ascii="PT Astra Serif" w:hAnsi="PT Astra Serif"/>
          <w:sz w:val="26"/>
          <w:szCs w:val="26"/>
        </w:rPr>
        <w:t xml:space="preserve"> условий соглашения </w:t>
      </w:r>
      <w:r w:rsidRPr="005C3252">
        <w:rPr>
          <w:rFonts w:ascii="PT Astra Serif" w:hAnsi="PT Astra Serif"/>
          <w:sz w:val="26"/>
          <w:szCs w:val="26"/>
        </w:rPr>
        <w:t xml:space="preserve">о защите и </w:t>
      </w:r>
    </w:p>
    <w:p w:rsidR="005C3252" w:rsidRDefault="005C3252" w:rsidP="005C3252">
      <w:pPr>
        <w:ind w:left="4248" w:firstLine="708"/>
        <w:jc w:val="both"/>
        <w:rPr>
          <w:rFonts w:ascii="PT Astra Serif" w:hAnsi="PT Astra Serif"/>
          <w:sz w:val="26"/>
          <w:szCs w:val="26"/>
        </w:rPr>
      </w:pPr>
      <w:proofErr w:type="gramStart"/>
      <w:r w:rsidRPr="005C3252">
        <w:rPr>
          <w:rFonts w:ascii="PT Astra Serif" w:hAnsi="PT Astra Serif"/>
          <w:sz w:val="26"/>
          <w:szCs w:val="26"/>
        </w:rPr>
        <w:t>поощрении</w:t>
      </w:r>
      <w:proofErr w:type="gramEnd"/>
      <w:r w:rsidRPr="005C3252">
        <w:rPr>
          <w:rFonts w:ascii="PT Astra Serif" w:hAnsi="PT Astra Serif"/>
          <w:sz w:val="26"/>
          <w:szCs w:val="26"/>
        </w:rPr>
        <w:t xml:space="preserve"> капиталовложений, по </w:t>
      </w:r>
    </w:p>
    <w:p w:rsidR="005C3252" w:rsidRDefault="005C3252" w:rsidP="005C3252">
      <w:pPr>
        <w:ind w:left="4248" w:firstLine="708"/>
        <w:jc w:val="both"/>
        <w:rPr>
          <w:rFonts w:ascii="PT Astra Serif" w:hAnsi="PT Astra Serif"/>
          <w:sz w:val="26"/>
          <w:szCs w:val="26"/>
        </w:rPr>
      </w:pPr>
      <w:proofErr w:type="gramStart"/>
      <w:r>
        <w:rPr>
          <w:rFonts w:ascii="PT Astra Serif" w:hAnsi="PT Astra Serif"/>
          <w:sz w:val="26"/>
          <w:szCs w:val="26"/>
        </w:rPr>
        <w:t>которому</w:t>
      </w:r>
      <w:proofErr w:type="gramEnd"/>
      <w:r>
        <w:rPr>
          <w:rFonts w:ascii="PT Astra Serif" w:hAnsi="PT Astra Serif"/>
          <w:sz w:val="26"/>
          <w:szCs w:val="26"/>
        </w:rPr>
        <w:t xml:space="preserve"> </w:t>
      </w:r>
      <w:r w:rsidRPr="005C3252">
        <w:rPr>
          <w:rFonts w:ascii="PT Astra Serif" w:hAnsi="PT Astra Serif"/>
          <w:sz w:val="26"/>
          <w:szCs w:val="26"/>
        </w:rPr>
        <w:t xml:space="preserve">Российская Федерация </w:t>
      </w:r>
      <w:r>
        <w:rPr>
          <w:rFonts w:ascii="PT Astra Serif" w:hAnsi="PT Astra Serif"/>
          <w:sz w:val="26"/>
          <w:szCs w:val="26"/>
        </w:rPr>
        <w:t xml:space="preserve">не </w:t>
      </w:r>
    </w:p>
    <w:p w:rsidR="005C3252" w:rsidRDefault="005C3252" w:rsidP="005C3252">
      <w:pPr>
        <w:ind w:left="4248" w:firstLine="708"/>
        <w:jc w:val="both"/>
        <w:rPr>
          <w:rFonts w:ascii="PT Astra Serif" w:hAnsi="PT Astra Serif"/>
          <w:sz w:val="26"/>
          <w:szCs w:val="26"/>
        </w:rPr>
      </w:pPr>
      <w:proofErr w:type="gramStart"/>
      <w:r>
        <w:rPr>
          <w:rFonts w:ascii="PT Astra Serif" w:hAnsi="PT Astra Serif"/>
          <w:sz w:val="26"/>
          <w:szCs w:val="26"/>
        </w:rPr>
        <w:t>является</w:t>
      </w:r>
      <w:proofErr w:type="gramEnd"/>
      <w:r>
        <w:rPr>
          <w:rFonts w:ascii="PT Astra Serif" w:hAnsi="PT Astra Serif"/>
          <w:sz w:val="26"/>
          <w:szCs w:val="26"/>
        </w:rPr>
        <w:t xml:space="preserve"> стороной, и условий </w:t>
      </w:r>
      <w:r w:rsidRPr="005C3252">
        <w:rPr>
          <w:rFonts w:ascii="PT Astra Serif" w:hAnsi="PT Astra Serif"/>
          <w:sz w:val="26"/>
          <w:szCs w:val="26"/>
        </w:rPr>
        <w:t xml:space="preserve">реализации </w:t>
      </w:r>
    </w:p>
    <w:p w:rsidR="005C3252" w:rsidRDefault="005C3252" w:rsidP="005C3252">
      <w:pPr>
        <w:ind w:left="4248" w:firstLine="708"/>
        <w:jc w:val="both"/>
        <w:rPr>
          <w:rFonts w:ascii="PT Astra Serif" w:hAnsi="PT Astra Serif"/>
          <w:sz w:val="26"/>
          <w:szCs w:val="26"/>
        </w:rPr>
      </w:pPr>
      <w:proofErr w:type="gramStart"/>
      <w:r w:rsidRPr="005C3252">
        <w:rPr>
          <w:rFonts w:ascii="PT Astra Serif" w:hAnsi="PT Astra Serif"/>
          <w:sz w:val="26"/>
          <w:szCs w:val="26"/>
        </w:rPr>
        <w:t>инвестиционного</w:t>
      </w:r>
      <w:proofErr w:type="gramEnd"/>
      <w:r w:rsidRPr="005C3252">
        <w:rPr>
          <w:rFonts w:ascii="PT Astra Serif" w:hAnsi="PT Astra Serif"/>
          <w:sz w:val="26"/>
          <w:szCs w:val="26"/>
        </w:rPr>
        <w:t xml:space="preserve"> проекта, в отношении </w:t>
      </w:r>
    </w:p>
    <w:p w:rsidR="005C3252" w:rsidRDefault="005C3252" w:rsidP="005C3252">
      <w:pPr>
        <w:ind w:left="4248" w:firstLine="708"/>
        <w:jc w:val="both"/>
        <w:rPr>
          <w:rFonts w:ascii="PT Astra Serif" w:hAnsi="PT Astra Serif"/>
          <w:sz w:val="26"/>
          <w:szCs w:val="26"/>
        </w:rPr>
      </w:pPr>
      <w:proofErr w:type="gramStart"/>
      <w:r>
        <w:rPr>
          <w:rFonts w:ascii="PT Astra Serif" w:hAnsi="PT Astra Serif"/>
          <w:sz w:val="26"/>
          <w:szCs w:val="26"/>
        </w:rPr>
        <w:t>которого</w:t>
      </w:r>
      <w:proofErr w:type="gramEnd"/>
      <w:r>
        <w:rPr>
          <w:rFonts w:ascii="PT Astra Serif" w:hAnsi="PT Astra Serif"/>
          <w:sz w:val="26"/>
          <w:szCs w:val="26"/>
        </w:rPr>
        <w:t xml:space="preserve"> </w:t>
      </w:r>
      <w:r w:rsidRPr="005C3252">
        <w:rPr>
          <w:rFonts w:ascii="PT Astra Serif" w:hAnsi="PT Astra Serif"/>
          <w:sz w:val="26"/>
          <w:szCs w:val="26"/>
        </w:rPr>
        <w:t xml:space="preserve">заключено такое соглашение, в </w:t>
      </w:r>
    </w:p>
    <w:p w:rsidR="005C3252" w:rsidRDefault="005C3252" w:rsidP="005C3252">
      <w:pPr>
        <w:ind w:left="4248" w:firstLine="708"/>
        <w:jc w:val="both"/>
        <w:rPr>
          <w:rFonts w:ascii="PT Astra Serif" w:hAnsi="PT Astra Serif"/>
          <w:sz w:val="26"/>
          <w:szCs w:val="26"/>
        </w:rPr>
      </w:pPr>
      <w:proofErr w:type="gramStart"/>
      <w:r>
        <w:rPr>
          <w:rFonts w:ascii="PT Astra Serif" w:hAnsi="PT Astra Serif"/>
          <w:sz w:val="26"/>
          <w:szCs w:val="26"/>
        </w:rPr>
        <w:t>том</w:t>
      </w:r>
      <w:proofErr w:type="gramEnd"/>
      <w:r>
        <w:rPr>
          <w:rFonts w:ascii="PT Astra Serif" w:hAnsi="PT Astra Serif"/>
          <w:sz w:val="26"/>
          <w:szCs w:val="26"/>
        </w:rPr>
        <w:t xml:space="preserve"> числе этапов реализации</w:t>
      </w:r>
    </w:p>
    <w:p w:rsidR="005C3252" w:rsidRDefault="005C3252" w:rsidP="005C3252">
      <w:pPr>
        <w:ind w:left="4248" w:firstLine="708"/>
        <w:jc w:val="both"/>
        <w:rPr>
          <w:rFonts w:ascii="PT Astra Serif" w:hAnsi="PT Astra Serif"/>
          <w:sz w:val="26"/>
          <w:szCs w:val="26"/>
        </w:rPr>
      </w:pPr>
      <w:proofErr w:type="gramStart"/>
      <w:r w:rsidRPr="005C3252">
        <w:rPr>
          <w:rFonts w:ascii="PT Astra Serif" w:hAnsi="PT Astra Serif"/>
          <w:sz w:val="26"/>
          <w:szCs w:val="26"/>
        </w:rPr>
        <w:t>инвестиционного</w:t>
      </w:r>
      <w:proofErr w:type="gramEnd"/>
      <w:r w:rsidRPr="005C3252">
        <w:rPr>
          <w:rFonts w:ascii="PT Astra Serif" w:hAnsi="PT Astra Serif"/>
          <w:sz w:val="26"/>
          <w:szCs w:val="26"/>
        </w:rPr>
        <w:t xml:space="preserve"> проекта, органом </w:t>
      </w:r>
    </w:p>
    <w:p w:rsidR="005C3252" w:rsidRDefault="005C3252" w:rsidP="005C3252">
      <w:pPr>
        <w:ind w:left="4248" w:firstLine="708"/>
        <w:jc w:val="both"/>
        <w:rPr>
          <w:rFonts w:ascii="PT Astra Serif" w:hAnsi="PT Astra Serif"/>
          <w:sz w:val="26"/>
          <w:szCs w:val="26"/>
        </w:rPr>
      </w:pPr>
      <w:proofErr w:type="gramStart"/>
      <w:r w:rsidRPr="005C3252">
        <w:rPr>
          <w:rFonts w:ascii="PT Astra Serif" w:hAnsi="PT Astra Serif"/>
          <w:sz w:val="26"/>
          <w:szCs w:val="26"/>
        </w:rPr>
        <w:t>государственной</w:t>
      </w:r>
      <w:proofErr w:type="gramEnd"/>
      <w:r w:rsidRPr="005C3252">
        <w:rPr>
          <w:rFonts w:ascii="PT Astra Serif" w:hAnsi="PT Astra Serif"/>
          <w:sz w:val="26"/>
          <w:szCs w:val="26"/>
        </w:rPr>
        <w:t xml:space="preserve"> влас</w:t>
      </w:r>
      <w:r>
        <w:rPr>
          <w:rFonts w:ascii="PT Astra Serif" w:hAnsi="PT Astra Serif"/>
          <w:sz w:val="26"/>
          <w:szCs w:val="26"/>
        </w:rPr>
        <w:t xml:space="preserve">ти, </w:t>
      </w:r>
      <w:r w:rsidRPr="005C3252">
        <w:rPr>
          <w:rFonts w:ascii="PT Astra Serif" w:hAnsi="PT Astra Serif"/>
          <w:sz w:val="26"/>
          <w:szCs w:val="26"/>
        </w:rPr>
        <w:t xml:space="preserve">уполномоченным </w:t>
      </w:r>
    </w:p>
    <w:p w:rsidR="005C3252" w:rsidRDefault="005C3252" w:rsidP="005C3252">
      <w:pPr>
        <w:ind w:left="4248" w:firstLine="708"/>
        <w:jc w:val="both"/>
        <w:rPr>
          <w:rFonts w:ascii="PT Astra Serif" w:hAnsi="PT Astra Serif"/>
          <w:sz w:val="26"/>
          <w:szCs w:val="26"/>
        </w:rPr>
      </w:pPr>
      <w:proofErr w:type="gramStart"/>
      <w:r w:rsidRPr="005C3252">
        <w:rPr>
          <w:rFonts w:ascii="PT Astra Serif" w:hAnsi="PT Astra Serif"/>
          <w:sz w:val="26"/>
          <w:szCs w:val="26"/>
        </w:rPr>
        <w:t>высшим</w:t>
      </w:r>
      <w:proofErr w:type="gramEnd"/>
      <w:r w:rsidRPr="005C3252">
        <w:rPr>
          <w:rFonts w:ascii="PT Astra Serif" w:hAnsi="PT Astra Serif"/>
          <w:sz w:val="26"/>
          <w:szCs w:val="26"/>
        </w:rPr>
        <w:t xml:space="preserve"> исполнительным органом </w:t>
      </w:r>
    </w:p>
    <w:p w:rsidR="005C3252" w:rsidRPr="005C3252" w:rsidRDefault="005C3252" w:rsidP="005C3252">
      <w:pPr>
        <w:ind w:left="4248" w:firstLine="708"/>
        <w:jc w:val="both"/>
        <w:rPr>
          <w:rFonts w:ascii="PT Astra Serif" w:hAnsi="PT Astra Serif"/>
          <w:sz w:val="26"/>
          <w:szCs w:val="26"/>
        </w:rPr>
      </w:pPr>
      <w:proofErr w:type="gramStart"/>
      <w:r>
        <w:rPr>
          <w:rFonts w:ascii="PT Astra Serif" w:hAnsi="PT Astra Serif"/>
          <w:sz w:val="26"/>
          <w:szCs w:val="26"/>
        </w:rPr>
        <w:t>субъекта</w:t>
      </w:r>
      <w:proofErr w:type="gramEnd"/>
      <w:r>
        <w:rPr>
          <w:rFonts w:ascii="PT Astra Serif" w:hAnsi="PT Astra Serif"/>
          <w:sz w:val="26"/>
          <w:szCs w:val="26"/>
        </w:rPr>
        <w:t xml:space="preserve"> </w:t>
      </w:r>
      <w:r w:rsidRPr="005C3252">
        <w:rPr>
          <w:rFonts w:ascii="PT Astra Serif" w:hAnsi="PT Astra Serif"/>
          <w:sz w:val="26"/>
          <w:szCs w:val="26"/>
        </w:rPr>
        <w:t>Российской Федерации</w:t>
      </w:r>
    </w:p>
    <w:p w:rsidR="005C3252" w:rsidRDefault="005C3252">
      <w:pPr>
        <w:widowControl w:val="0"/>
        <w:rPr>
          <w:rFonts w:ascii="PT Astra Serif" w:hAnsi="PT Astra Serif"/>
          <w:sz w:val="20"/>
          <w:szCs w:val="20"/>
        </w:rPr>
      </w:pPr>
    </w:p>
    <w:p w:rsidR="005C3252" w:rsidRDefault="005C3252">
      <w:pPr>
        <w:widowControl w:val="0"/>
        <w:rPr>
          <w:rFonts w:ascii="PT Astra Serif" w:hAnsi="PT Astra Serif"/>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5C3252">
        <w:tc>
          <w:tcPr>
            <w:tcW w:w="9071" w:type="dxa"/>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СПРАВКА</w:t>
            </w:r>
          </w:p>
          <w:p w:rsidR="0036460D" w:rsidRDefault="005C3252">
            <w:pPr>
              <w:autoSpaceDE w:val="0"/>
              <w:autoSpaceDN w:val="0"/>
              <w:adjustRightInd w:val="0"/>
              <w:jc w:val="center"/>
              <w:rPr>
                <w:rFonts w:ascii="PT Astra Serif" w:eastAsiaTheme="minorHAnsi" w:hAnsi="PT Astra Serif" w:cs="PT Astra Serif"/>
                <w:sz w:val="26"/>
                <w:szCs w:val="26"/>
                <w:lang w:eastAsia="en-US"/>
              </w:rPr>
            </w:pPr>
            <w:proofErr w:type="gramStart"/>
            <w:r>
              <w:rPr>
                <w:rFonts w:ascii="PT Astra Serif" w:eastAsiaTheme="minorHAnsi" w:hAnsi="PT Astra Serif" w:cs="PT Astra Serif"/>
                <w:sz w:val="26"/>
                <w:szCs w:val="26"/>
                <w:lang w:eastAsia="en-US"/>
              </w:rPr>
              <w:t>об</w:t>
            </w:r>
            <w:proofErr w:type="gramEnd"/>
            <w:r>
              <w:rPr>
                <w:rFonts w:ascii="PT Astra Serif" w:eastAsiaTheme="minorHAnsi" w:hAnsi="PT Astra Serif" w:cs="PT Astra Serif"/>
                <w:sz w:val="26"/>
                <w:szCs w:val="26"/>
                <w:lang w:eastAsia="en-US"/>
              </w:rPr>
              <w:t xml:space="preserve"> исполнении условий соглашения о защите и поощрении капиталовложений и условий реализации инвестиционных проектов, в том числе этапов реализации инвестиционных проектов, реализуемых на территории</w:t>
            </w:r>
          </w:p>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 Томской области</w:t>
            </w:r>
          </w:p>
          <w:p w:rsidR="005C3252" w:rsidRDefault="005C3252">
            <w:pPr>
              <w:autoSpaceDE w:val="0"/>
              <w:autoSpaceDN w:val="0"/>
              <w:adjustRightInd w:val="0"/>
              <w:jc w:val="center"/>
              <w:rPr>
                <w:rFonts w:ascii="PT Astra Serif" w:eastAsiaTheme="minorHAnsi" w:hAnsi="PT Astra Serif" w:cs="PT Astra Serif"/>
                <w:sz w:val="26"/>
                <w:szCs w:val="26"/>
                <w:lang w:eastAsia="en-US"/>
              </w:rPr>
            </w:pPr>
            <w:proofErr w:type="gramStart"/>
            <w:r>
              <w:rPr>
                <w:rFonts w:ascii="PT Astra Serif" w:eastAsiaTheme="minorHAnsi" w:hAnsi="PT Astra Serif" w:cs="PT Astra Serif"/>
                <w:sz w:val="26"/>
                <w:szCs w:val="26"/>
                <w:lang w:eastAsia="en-US"/>
              </w:rPr>
              <w:t>за</w:t>
            </w:r>
            <w:proofErr w:type="gramEnd"/>
            <w:r>
              <w:rPr>
                <w:rFonts w:ascii="PT Astra Serif" w:eastAsiaTheme="minorHAnsi" w:hAnsi="PT Astra Serif" w:cs="PT Astra Serif"/>
                <w:sz w:val="26"/>
                <w:szCs w:val="26"/>
                <w:lang w:eastAsia="en-US"/>
              </w:rPr>
              <w:t xml:space="preserve"> период с «__» ________ 20__ г. по «__» ________ 20__ г.</w:t>
            </w:r>
          </w:p>
        </w:tc>
      </w:tr>
    </w:tbl>
    <w:p w:rsidR="005C3252" w:rsidRDefault="005C3252" w:rsidP="005C3252">
      <w:pPr>
        <w:autoSpaceDE w:val="0"/>
        <w:autoSpaceDN w:val="0"/>
        <w:adjustRightInd w:val="0"/>
        <w:jc w:val="both"/>
        <w:outlineLvl w:val="0"/>
        <w:rPr>
          <w:rFonts w:ascii="PT Astra Serif" w:eastAsiaTheme="minorHAnsi" w:hAnsi="PT Astra Serif" w:cs="PT Astra Serif"/>
          <w:sz w:val="26"/>
          <w:szCs w:val="26"/>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5C3252">
        <w:tc>
          <w:tcPr>
            <w:tcW w:w="9071" w:type="dxa"/>
          </w:tcPr>
          <w:p w:rsidR="005C3252" w:rsidRDefault="005C3252">
            <w:pPr>
              <w:autoSpaceDE w:val="0"/>
              <w:autoSpaceDN w:val="0"/>
              <w:adjustRightInd w:val="0"/>
              <w:ind w:firstLine="540"/>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Настоящая справка подготовлена по результатам проверки исполнения условий соглашения о защите и поощрении капиталовложений от «__» ________ ____ г. № _____________ (далее - соглашение) и условий реализации инвестиционного проекта, в отношении которого заключено соглашение, в том числе этапов реализации инвестиционного проекта, за период с «__» ________ 20__ г. по «__» ________ 20__ г. и содержит следующую информацию:</w:t>
            </w:r>
          </w:p>
        </w:tc>
      </w:tr>
    </w:tbl>
    <w:p w:rsidR="005C3252" w:rsidRDefault="005C3252" w:rsidP="005C3252">
      <w:pPr>
        <w:autoSpaceDE w:val="0"/>
        <w:autoSpaceDN w:val="0"/>
        <w:adjustRightInd w:val="0"/>
        <w:jc w:val="both"/>
        <w:rPr>
          <w:rFonts w:ascii="PT Astra Serif" w:eastAsiaTheme="minorHAnsi" w:hAnsi="PT Astra Serif" w:cs="PT Astra Serif"/>
          <w:sz w:val="26"/>
          <w:szCs w:val="26"/>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5C3252">
        <w:tc>
          <w:tcPr>
            <w:tcW w:w="9071" w:type="dxa"/>
          </w:tcPr>
          <w:p w:rsidR="005C3252" w:rsidRDefault="005C3252">
            <w:pPr>
              <w:autoSpaceDE w:val="0"/>
              <w:autoSpaceDN w:val="0"/>
              <w:adjustRightInd w:val="0"/>
              <w:jc w:val="center"/>
              <w:outlineLvl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I. Информация о соглашении</w:t>
            </w:r>
          </w:p>
        </w:tc>
      </w:tr>
    </w:tbl>
    <w:p w:rsidR="005C3252" w:rsidRDefault="005C3252" w:rsidP="005C3252">
      <w:pPr>
        <w:autoSpaceDE w:val="0"/>
        <w:autoSpaceDN w:val="0"/>
        <w:adjustRightInd w:val="0"/>
        <w:jc w:val="both"/>
        <w:rPr>
          <w:rFonts w:ascii="PT Astra Serif" w:eastAsiaTheme="minorHAnsi" w:hAnsi="PT Astra Serif" w:cs="PT Astra Serif"/>
          <w:sz w:val="26"/>
          <w:szCs w:val="26"/>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56"/>
        <w:gridCol w:w="5422"/>
        <w:gridCol w:w="2778"/>
      </w:tblGrid>
      <w:tr w:rsidR="005C3252">
        <w:tc>
          <w:tcPr>
            <w:tcW w:w="856"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1.1.</w:t>
            </w:r>
          </w:p>
        </w:tc>
        <w:tc>
          <w:tcPr>
            <w:tcW w:w="5422"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Полное наименование организации, реализующей проект, ИНН, ОГРН, адрес</w:t>
            </w:r>
          </w:p>
        </w:tc>
        <w:tc>
          <w:tcPr>
            <w:tcW w:w="2778"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56"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1.2.</w:t>
            </w:r>
          </w:p>
        </w:tc>
        <w:tc>
          <w:tcPr>
            <w:tcW w:w="5422"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Уполномоченный орган, действующий от имени Российской Федерации</w:t>
            </w:r>
          </w:p>
        </w:tc>
        <w:tc>
          <w:tcPr>
            <w:tcW w:w="2778"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56"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1.3.</w:t>
            </w:r>
          </w:p>
        </w:tc>
        <w:tc>
          <w:tcPr>
            <w:tcW w:w="5422"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Уполномоченный орган (уполномоченные органы), действующий от имени субъекта (субъектов) Российской Федерации</w:t>
            </w:r>
          </w:p>
        </w:tc>
        <w:tc>
          <w:tcPr>
            <w:tcW w:w="2778"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56"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1.4.</w:t>
            </w:r>
          </w:p>
        </w:tc>
        <w:tc>
          <w:tcPr>
            <w:tcW w:w="5422"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Уполномоченный орган местного самоуправления, действующий от имени муниципального образования (если применимо)</w:t>
            </w:r>
          </w:p>
        </w:tc>
        <w:tc>
          <w:tcPr>
            <w:tcW w:w="2778"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56"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lastRenderedPageBreak/>
              <w:t>1.5.</w:t>
            </w:r>
          </w:p>
        </w:tc>
        <w:tc>
          <w:tcPr>
            <w:tcW w:w="5422"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Наименование инвестиционного проекта в соответствии с соглашением</w:t>
            </w:r>
          </w:p>
        </w:tc>
        <w:tc>
          <w:tcPr>
            <w:tcW w:w="2778"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56"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1.6.</w:t>
            </w:r>
          </w:p>
        </w:tc>
        <w:tc>
          <w:tcPr>
            <w:tcW w:w="5422"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Сфера экономики, в которой реализуется инвестиционный проект, в соответствии с соглашением</w:t>
            </w:r>
          </w:p>
        </w:tc>
        <w:tc>
          <w:tcPr>
            <w:tcW w:w="2778"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56"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1.7.</w:t>
            </w:r>
          </w:p>
        </w:tc>
        <w:tc>
          <w:tcPr>
            <w:tcW w:w="5422"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Даты начала и окончания </w:t>
            </w:r>
            <w:proofErr w:type="spellStart"/>
            <w:r>
              <w:rPr>
                <w:rFonts w:ascii="PT Astra Serif" w:eastAsiaTheme="minorHAnsi" w:hAnsi="PT Astra Serif" w:cs="PT Astra Serif"/>
                <w:sz w:val="26"/>
                <w:szCs w:val="26"/>
                <w:lang w:eastAsia="en-US"/>
              </w:rPr>
              <w:t>предынвестиционной</w:t>
            </w:r>
            <w:proofErr w:type="spellEnd"/>
            <w:r>
              <w:rPr>
                <w:rFonts w:ascii="PT Astra Serif" w:eastAsiaTheme="minorHAnsi" w:hAnsi="PT Astra Serif" w:cs="PT Astra Serif"/>
                <w:sz w:val="26"/>
                <w:szCs w:val="26"/>
                <w:lang w:eastAsia="en-US"/>
              </w:rPr>
              <w:t xml:space="preserve"> стадии</w:t>
            </w:r>
          </w:p>
        </w:tc>
        <w:tc>
          <w:tcPr>
            <w:tcW w:w="2778"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56"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1.8.</w:t>
            </w:r>
          </w:p>
        </w:tc>
        <w:tc>
          <w:tcPr>
            <w:tcW w:w="5422"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Даты начала и окончания инвестиционной стадии</w:t>
            </w:r>
          </w:p>
        </w:tc>
        <w:tc>
          <w:tcPr>
            <w:tcW w:w="2778"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56"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1.9.</w:t>
            </w:r>
          </w:p>
        </w:tc>
        <w:tc>
          <w:tcPr>
            <w:tcW w:w="5422"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Дата начала эксплуатационной стадии</w:t>
            </w:r>
          </w:p>
        </w:tc>
        <w:tc>
          <w:tcPr>
            <w:tcW w:w="2778"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bl>
    <w:p w:rsidR="005C3252" w:rsidRDefault="005C3252" w:rsidP="005C3252">
      <w:pPr>
        <w:autoSpaceDE w:val="0"/>
        <w:autoSpaceDN w:val="0"/>
        <w:adjustRightInd w:val="0"/>
        <w:jc w:val="both"/>
        <w:rPr>
          <w:rFonts w:ascii="PT Astra Serif" w:eastAsiaTheme="minorHAnsi" w:hAnsi="PT Astra Serif" w:cs="PT Astra Serif"/>
          <w:sz w:val="26"/>
          <w:szCs w:val="26"/>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5C3252">
        <w:tc>
          <w:tcPr>
            <w:tcW w:w="9071" w:type="dxa"/>
          </w:tcPr>
          <w:p w:rsidR="005C3252" w:rsidRDefault="005C3252">
            <w:pPr>
              <w:autoSpaceDE w:val="0"/>
              <w:autoSpaceDN w:val="0"/>
              <w:adjustRightInd w:val="0"/>
              <w:jc w:val="center"/>
              <w:outlineLvl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II. Информация о реализации соглашения</w:t>
            </w:r>
          </w:p>
        </w:tc>
      </w:tr>
    </w:tbl>
    <w:p w:rsidR="005C3252" w:rsidRDefault="005C3252" w:rsidP="005C3252">
      <w:pPr>
        <w:autoSpaceDE w:val="0"/>
        <w:autoSpaceDN w:val="0"/>
        <w:adjustRightInd w:val="0"/>
        <w:jc w:val="both"/>
        <w:rPr>
          <w:rFonts w:ascii="PT Astra Serif" w:eastAsiaTheme="minorHAnsi" w:hAnsi="PT Astra Serif" w:cs="PT Astra Serif"/>
          <w:sz w:val="26"/>
          <w:szCs w:val="26"/>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46"/>
        <w:gridCol w:w="3628"/>
        <w:gridCol w:w="1191"/>
        <w:gridCol w:w="1587"/>
        <w:gridCol w:w="1814"/>
      </w:tblGrid>
      <w:tr w:rsidR="005C3252">
        <w:tc>
          <w:tcPr>
            <w:tcW w:w="846"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N</w:t>
            </w:r>
          </w:p>
        </w:tc>
        <w:tc>
          <w:tcPr>
            <w:tcW w:w="3628"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Наименование показателя</w:t>
            </w:r>
          </w:p>
        </w:tc>
        <w:tc>
          <w:tcPr>
            <w:tcW w:w="119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Плановое значение</w:t>
            </w:r>
          </w:p>
        </w:tc>
        <w:tc>
          <w:tcPr>
            <w:tcW w:w="158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Фактическое значение</w:t>
            </w:r>
          </w:p>
        </w:tc>
        <w:tc>
          <w:tcPr>
            <w:tcW w:w="181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Отклонение</w:t>
            </w:r>
          </w:p>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w:t>
            </w:r>
            <w:proofErr w:type="gramStart"/>
            <w:r>
              <w:rPr>
                <w:rFonts w:ascii="PT Astra Serif" w:eastAsiaTheme="minorHAnsi" w:hAnsi="PT Astra Serif" w:cs="PT Astra Serif"/>
                <w:sz w:val="26"/>
                <w:szCs w:val="26"/>
                <w:lang w:eastAsia="en-US"/>
              </w:rPr>
              <w:t>в</w:t>
            </w:r>
            <w:proofErr w:type="gramEnd"/>
            <w:r>
              <w:rPr>
                <w:rFonts w:ascii="PT Astra Serif" w:eastAsiaTheme="minorHAnsi" w:hAnsi="PT Astra Serif" w:cs="PT Astra Serif"/>
                <w:sz w:val="26"/>
                <w:szCs w:val="26"/>
                <w:lang w:eastAsia="en-US"/>
              </w:rPr>
              <w:t xml:space="preserve"> натуральном выражении и в процентах)</w:t>
            </w:r>
          </w:p>
        </w:tc>
      </w:tr>
      <w:tr w:rsidR="005C3252">
        <w:tc>
          <w:tcPr>
            <w:tcW w:w="846"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2.1.</w:t>
            </w:r>
          </w:p>
        </w:tc>
        <w:tc>
          <w:tcPr>
            <w:tcW w:w="3628"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Объем капитальных вложений (инвестиций) по инвестиционному проекту (млн. рублей) (для соглашений, заключенных до 1 апреля 2021 г. включительно, указывается общая стоимость инвестиционного проекта) (плановое значение указывается в соответствии с соглашением, фактическое - нарастающим итогом на отчетную дату) (учет НДС в соответствии с соглашением)</w:t>
            </w:r>
          </w:p>
        </w:tc>
        <w:tc>
          <w:tcPr>
            <w:tcW w:w="119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58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1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46"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2.2.</w:t>
            </w:r>
          </w:p>
        </w:tc>
        <w:tc>
          <w:tcPr>
            <w:tcW w:w="3628"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Объем капиталовложений (млн. рублей) (плановое значение указывается в соответствии с соглашением, фактическое - нарастающим итогом на отчетную дату) (учет НДС в соответствии с соглашением)</w:t>
            </w:r>
          </w:p>
        </w:tc>
        <w:tc>
          <w:tcPr>
            <w:tcW w:w="119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58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1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46"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2.3.</w:t>
            </w:r>
          </w:p>
        </w:tc>
        <w:tc>
          <w:tcPr>
            <w:tcW w:w="3628"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Количество созданных новых рабочих мест (единиц)</w:t>
            </w:r>
          </w:p>
        </w:tc>
        <w:tc>
          <w:tcPr>
            <w:tcW w:w="119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58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1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46"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lastRenderedPageBreak/>
              <w:t>2.4.</w:t>
            </w:r>
          </w:p>
        </w:tc>
        <w:tc>
          <w:tcPr>
            <w:tcW w:w="3628"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Срок наступления юридических фактов, в том числе:</w:t>
            </w:r>
          </w:p>
        </w:tc>
        <w:tc>
          <w:tcPr>
            <w:tcW w:w="119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58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1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46"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2.4.1.</w:t>
            </w:r>
          </w:p>
        </w:tc>
        <w:tc>
          <w:tcPr>
            <w:tcW w:w="3628"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w:t>
            </w:r>
            <w:proofErr w:type="gramStart"/>
            <w:r>
              <w:rPr>
                <w:rFonts w:ascii="PT Astra Serif" w:eastAsiaTheme="minorHAnsi" w:hAnsi="PT Astra Serif" w:cs="PT Astra Serif"/>
                <w:sz w:val="26"/>
                <w:szCs w:val="26"/>
                <w:lang w:eastAsia="en-US"/>
              </w:rPr>
              <w:t>указываются</w:t>
            </w:r>
            <w:proofErr w:type="gramEnd"/>
            <w:r>
              <w:rPr>
                <w:rFonts w:ascii="PT Astra Serif" w:eastAsiaTheme="minorHAnsi" w:hAnsi="PT Astra Serif" w:cs="PT Astra Serif"/>
                <w:sz w:val="26"/>
                <w:szCs w:val="26"/>
                <w:lang w:eastAsia="en-US"/>
              </w:rPr>
              <w:t xml:space="preserve"> юридические факты в соответствии с соглашением с указанием ссылки на соответствующий пункт соглашения)</w:t>
            </w:r>
          </w:p>
        </w:tc>
        <w:tc>
          <w:tcPr>
            <w:tcW w:w="119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58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1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46"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2.4.2.</w:t>
            </w:r>
          </w:p>
        </w:tc>
        <w:tc>
          <w:tcPr>
            <w:tcW w:w="3628"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19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58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1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bl>
    <w:p w:rsidR="005C3252" w:rsidRDefault="005C3252" w:rsidP="005C3252">
      <w:pPr>
        <w:autoSpaceDE w:val="0"/>
        <w:autoSpaceDN w:val="0"/>
        <w:adjustRightInd w:val="0"/>
        <w:jc w:val="both"/>
        <w:rPr>
          <w:rFonts w:ascii="PT Astra Serif" w:eastAsiaTheme="minorHAnsi" w:hAnsi="PT Astra Serif" w:cs="PT Astra Serif"/>
          <w:sz w:val="26"/>
          <w:szCs w:val="26"/>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10"/>
        <w:gridCol w:w="5026"/>
        <w:gridCol w:w="340"/>
      </w:tblGrid>
      <w:tr w:rsidR="005C3252">
        <w:tc>
          <w:tcPr>
            <w:tcW w:w="3710" w:type="dxa"/>
          </w:tcPr>
          <w:p w:rsidR="005C3252" w:rsidRDefault="005C3252">
            <w:pPr>
              <w:autoSpaceDE w:val="0"/>
              <w:autoSpaceDN w:val="0"/>
              <w:adjustRightInd w:val="0"/>
              <w:ind w:firstLine="283"/>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Дополнительная информация</w:t>
            </w:r>
          </w:p>
        </w:tc>
        <w:tc>
          <w:tcPr>
            <w:tcW w:w="5026" w:type="dxa"/>
            <w:tcBorders>
              <w:bottom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340" w:type="dxa"/>
          </w:tcPr>
          <w:p w:rsidR="005C3252" w:rsidRDefault="005C3252">
            <w:pPr>
              <w:autoSpaceDE w:val="0"/>
              <w:autoSpaceDN w:val="0"/>
              <w:adjustRightInd w:val="0"/>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w:t>
            </w:r>
          </w:p>
        </w:tc>
      </w:tr>
    </w:tbl>
    <w:p w:rsidR="005C3252" w:rsidRDefault="005C3252" w:rsidP="005C3252">
      <w:pPr>
        <w:autoSpaceDE w:val="0"/>
        <w:autoSpaceDN w:val="0"/>
        <w:adjustRightInd w:val="0"/>
        <w:jc w:val="both"/>
        <w:rPr>
          <w:rFonts w:ascii="PT Astra Serif" w:eastAsiaTheme="minorHAnsi" w:hAnsi="PT Astra Serif" w:cs="PT Astra Serif"/>
          <w:sz w:val="26"/>
          <w:szCs w:val="26"/>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5C3252">
        <w:tc>
          <w:tcPr>
            <w:tcW w:w="9071" w:type="dxa"/>
          </w:tcPr>
          <w:p w:rsidR="005C3252" w:rsidRDefault="005C3252">
            <w:pPr>
              <w:autoSpaceDE w:val="0"/>
              <w:autoSpaceDN w:val="0"/>
              <w:adjustRightInd w:val="0"/>
              <w:jc w:val="center"/>
              <w:outlineLvl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III. Информация о ____ этапе</w:t>
            </w:r>
          </w:p>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______________________________________________________</w:t>
            </w:r>
          </w:p>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w:t>
            </w:r>
            <w:proofErr w:type="gramStart"/>
            <w:r>
              <w:rPr>
                <w:rFonts w:ascii="PT Astra Serif" w:eastAsiaTheme="minorHAnsi" w:hAnsi="PT Astra Serif" w:cs="PT Astra Serif"/>
                <w:sz w:val="26"/>
                <w:szCs w:val="26"/>
                <w:lang w:eastAsia="en-US"/>
              </w:rPr>
              <w:t>наименование</w:t>
            </w:r>
            <w:proofErr w:type="gramEnd"/>
            <w:r>
              <w:rPr>
                <w:rFonts w:ascii="PT Astra Serif" w:eastAsiaTheme="minorHAnsi" w:hAnsi="PT Astra Serif" w:cs="PT Astra Serif"/>
                <w:sz w:val="26"/>
                <w:szCs w:val="26"/>
                <w:lang w:eastAsia="en-US"/>
              </w:rPr>
              <w:t xml:space="preserve"> этапа) реализации инвестиционного проекта</w:t>
            </w:r>
          </w:p>
        </w:tc>
      </w:tr>
    </w:tbl>
    <w:p w:rsidR="005C3252" w:rsidRDefault="005C3252" w:rsidP="005C3252">
      <w:pPr>
        <w:autoSpaceDE w:val="0"/>
        <w:autoSpaceDN w:val="0"/>
        <w:adjustRightInd w:val="0"/>
        <w:jc w:val="both"/>
        <w:rPr>
          <w:rFonts w:ascii="PT Astra Serif" w:eastAsiaTheme="minorHAnsi" w:hAnsi="PT Astra Serif" w:cs="PT Astra Serif"/>
          <w:sz w:val="26"/>
          <w:szCs w:val="26"/>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46"/>
        <w:gridCol w:w="3628"/>
        <w:gridCol w:w="1191"/>
        <w:gridCol w:w="1587"/>
        <w:gridCol w:w="1814"/>
      </w:tblGrid>
      <w:tr w:rsidR="005C3252">
        <w:tc>
          <w:tcPr>
            <w:tcW w:w="846"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N</w:t>
            </w:r>
          </w:p>
        </w:tc>
        <w:tc>
          <w:tcPr>
            <w:tcW w:w="3628"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Наименование показателя</w:t>
            </w:r>
          </w:p>
        </w:tc>
        <w:tc>
          <w:tcPr>
            <w:tcW w:w="119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Плановое значение</w:t>
            </w:r>
          </w:p>
        </w:tc>
        <w:tc>
          <w:tcPr>
            <w:tcW w:w="158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Фактическое значение</w:t>
            </w:r>
          </w:p>
        </w:tc>
        <w:tc>
          <w:tcPr>
            <w:tcW w:w="181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Отклонение</w:t>
            </w:r>
          </w:p>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w:t>
            </w:r>
            <w:proofErr w:type="gramStart"/>
            <w:r>
              <w:rPr>
                <w:rFonts w:ascii="PT Astra Serif" w:eastAsiaTheme="minorHAnsi" w:hAnsi="PT Astra Serif" w:cs="PT Astra Serif"/>
                <w:sz w:val="26"/>
                <w:szCs w:val="26"/>
                <w:lang w:eastAsia="en-US"/>
              </w:rPr>
              <w:t>в</w:t>
            </w:r>
            <w:proofErr w:type="gramEnd"/>
            <w:r>
              <w:rPr>
                <w:rFonts w:ascii="PT Astra Serif" w:eastAsiaTheme="minorHAnsi" w:hAnsi="PT Astra Serif" w:cs="PT Astra Serif"/>
                <w:sz w:val="26"/>
                <w:szCs w:val="26"/>
                <w:lang w:eastAsia="en-US"/>
              </w:rPr>
              <w:t xml:space="preserve"> натуральном выражении и в процентах)</w:t>
            </w:r>
          </w:p>
        </w:tc>
      </w:tr>
      <w:tr w:rsidR="005C3252">
        <w:tc>
          <w:tcPr>
            <w:tcW w:w="846"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3.1.</w:t>
            </w:r>
          </w:p>
        </w:tc>
        <w:tc>
          <w:tcPr>
            <w:tcW w:w="3628"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Объем капитальных вложений (инвестиций) по инвестиционному проекту (млн. рублей) (для соглашений, заключенных до 1 апреля 2021 г. включительно, указывается общая стоимость инвестиционного проекта) (плановое значение указывается в соответствии с соглашением, фактическое - нарастающим итогом на отчетную дату) (учет НДС в соответствии с соглашением)</w:t>
            </w:r>
          </w:p>
        </w:tc>
        <w:tc>
          <w:tcPr>
            <w:tcW w:w="119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58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1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46"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3.2.</w:t>
            </w:r>
          </w:p>
        </w:tc>
        <w:tc>
          <w:tcPr>
            <w:tcW w:w="3628"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Объем капиталовложений (млн. рублей) (плановое значение указывается в соответствии с соглашением, фактическое - нарастающим итогом на отчетную дату) (учет НДС в соответствии с соглашением)</w:t>
            </w:r>
          </w:p>
        </w:tc>
        <w:tc>
          <w:tcPr>
            <w:tcW w:w="119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58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1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46"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lastRenderedPageBreak/>
              <w:t>3.3.</w:t>
            </w:r>
          </w:p>
        </w:tc>
        <w:tc>
          <w:tcPr>
            <w:tcW w:w="3628"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Количество созданных новых рабочих мест (единиц)</w:t>
            </w:r>
          </w:p>
        </w:tc>
        <w:tc>
          <w:tcPr>
            <w:tcW w:w="119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58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1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46"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3.4.</w:t>
            </w:r>
          </w:p>
        </w:tc>
        <w:tc>
          <w:tcPr>
            <w:tcW w:w="3628"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Срок наступления юридических фактов, в том числе:</w:t>
            </w:r>
          </w:p>
        </w:tc>
        <w:tc>
          <w:tcPr>
            <w:tcW w:w="119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58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1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46"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3.4.1.</w:t>
            </w:r>
          </w:p>
        </w:tc>
        <w:tc>
          <w:tcPr>
            <w:tcW w:w="3628"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w:t>
            </w:r>
            <w:proofErr w:type="gramStart"/>
            <w:r>
              <w:rPr>
                <w:rFonts w:ascii="PT Astra Serif" w:eastAsiaTheme="minorHAnsi" w:hAnsi="PT Astra Serif" w:cs="PT Astra Serif"/>
                <w:sz w:val="26"/>
                <w:szCs w:val="26"/>
                <w:lang w:eastAsia="en-US"/>
              </w:rPr>
              <w:t>указываются</w:t>
            </w:r>
            <w:proofErr w:type="gramEnd"/>
            <w:r>
              <w:rPr>
                <w:rFonts w:ascii="PT Astra Serif" w:eastAsiaTheme="minorHAnsi" w:hAnsi="PT Astra Serif" w:cs="PT Astra Serif"/>
                <w:sz w:val="26"/>
                <w:szCs w:val="26"/>
                <w:lang w:eastAsia="en-US"/>
              </w:rPr>
              <w:t xml:space="preserve"> юридические факты в соответствии с соглашением с указанием ссылки на соответствующий пункт соглашения)</w:t>
            </w:r>
          </w:p>
        </w:tc>
        <w:tc>
          <w:tcPr>
            <w:tcW w:w="119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58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1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bl>
    <w:p w:rsidR="005C3252" w:rsidRDefault="005C3252" w:rsidP="005C3252">
      <w:pPr>
        <w:autoSpaceDE w:val="0"/>
        <w:autoSpaceDN w:val="0"/>
        <w:adjustRightInd w:val="0"/>
        <w:jc w:val="both"/>
        <w:rPr>
          <w:rFonts w:ascii="PT Astra Serif" w:eastAsiaTheme="minorHAnsi" w:hAnsi="PT Astra Serif" w:cs="PT Astra Serif"/>
          <w:sz w:val="26"/>
          <w:szCs w:val="26"/>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66"/>
        <w:gridCol w:w="2665"/>
        <w:gridCol w:w="340"/>
      </w:tblGrid>
      <w:tr w:rsidR="005C3252">
        <w:tc>
          <w:tcPr>
            <w:tcW w:w="6066" w:type="dxa"/>
          </w:tcPr>
          <w:p w:rsidR="005C3252" w:rsidRDefault="005C3252">
            <w:pPr>
              <w:autoSpaceDE w:val="0"/>
              <w:autoSpaceDN w:val="0"/>
              <w:adjustRightInd w:val="0"/>
              <w:ind w:firstLine="283"/>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Дополнительная информация (при необходимости)</w:t>
            </w:r>
          </w:p>
        </w:tc>
        <w:tc>
          <w:tcPr>
            <w:tcW w:w="2665" w:type="dxa"/>
            <w:tcBorders>
              <w:bottom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340" w:type="dxa"/>
          </w:tcPr>
          <w:p w:rsidR="005C3252" w:rsidRDefault="005C3252">
            <w:pPr>
              <w:autoSpaceDE w:val="0"/>
              <w:autoSpaceDN w:val="0"/>
              <w:adjustRightInd w:val="0"/>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w:t>
            </w:r>
          </w:p>
        </w:tc>
      </w:tr>
    </w:tbl>
    <w:p w:rsidR="005C3252" w:rsidRDefault="005C3252" w:rsidP="005C3252">
      <w:pPr>
        <w:autoSpaceDE w:val="0"/>
        <w:autoSpaceDN w:val="0"/>
        <w:adjustRightInd w:val="0"/>
        <w:jc w:val="both"/>
        <w:rPr>
          <w:rFonts w:ascii="PT Astra Serif" w:eastAsiaTheme="minorHAnsi" w:hAnsi="PT Astra Serif" w:cs="PT Astra Serif"/>
          <w:sz w:val="26"/>
          <w:szCs w:val="26"/>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5C3252">
        <w:tc>
          <w:tcPr>
            <w:tcW w:w="9071" w:type="dxa"/>
          </w:tcPr>
          <w:p w:rsidR="005C3252" w:rsidRDefault="005C3252">
            <w:pPr>
              <w:autoSpaceDE w:val="0"/>
              <w:autoSpaceDN w:val="0"/>
              <w:adjustRightInd w:val="0"/>
              <w:jc w:val="center"/>
              <w:outlineLvl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IV. Информация о возмещении затрат организации, реализующей проект</w:t>
            </w:r>
          </w:p>
        </w:tc>
      </w:tr>
    </w:tbl>
    <w:p w:rsidR="005C3252" w:rsidRDefault="005C3252" w:rsidP="005C3252">
      <w:pPr>
        <w:autoSpaceDE w:val="0"/>
        <w:autoSpaceDN w:val="0"/>
        <w:adjustRightInd w:val="0"/>
        <w:jc w:val="both"/>
        <w:rPr>
          <w:rFonts w:ascii="PT Astra Serif" w:eastAsiaTheme="minorHAnsi" w:hAnsi="PT Astra Serif" w:cs="PT Astra Serif"/>
          <w:sz w:val="26"/>
          <w:szCs w:val="26"/>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17"/>
        <w:gridCol w:w="3345"/>
        <w:gridCol w:w="1361"/>
        <w:gridCol w:w="1871"/>
        <w:gridCol w:w="1644"/>
      </w:tblGrid>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N</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Наименование сведений</w:t>
            </w: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Год начала реализации инвестиционного проекта</w:t>
            </w:r>
          </w:p>
          <w:p w:rsidR="005C3252" w:rsidRDefault="005C3252">
            <w:pPr>
              <w:autoSpaceDE w:val="0"/>
              <w:autoSpaceDN w:val="0"/>
              <w:adjustRightInd w:val="0"/>
              <w:jc w:val="center"/>
              <w:rPr>
                <w:rFonts w:ascii="PT Astra Serif" w:eastAsiaTheme="minorHAnsi" w:hAnsi="PT Astra Serif" w:cs="PT Astra Serif"/>
                <w:sz w:val="26"/>
                <w:szCs w:val="26"/>
                <w:lang w:eastAsia="en-US"/>
              </w:rPr>
            </w:pPr>
            <w:proofErr w:type="gramStart"/>
            <w:r>
              <w:rPr>
                <w:rFonts w:ascii="PT Astra Serif" w:eastAsiaTheme="minorHAnsi" w:hAnsi="PT Astra Serif" w:cs="PT Astra Serif"/>
                <w:sz w:val="26"/>
                <w:szCs w:val="26"/>
                <w:lang w:eastAsia="en-US"/>
              </w:rPr>
              <w:t>n</w:t>
            </w:r>
            <w:proofErr w:type="gramEnd"/>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Год, следующий за годом начала реализации инвестиционного проекта</w:t>
            </w:r>
          </w:p>
          <w:p w:rsidR="005C3252" w:rsidRDefault="005C3252">
            <w:pPr>
              <w:autoSpaceDE w:val="0"/>
              <w:autoSpaceDN w:val="0"/>
              <w:adjustRightInd w:val="0"/>
              <w:jc w:val="center"/>
              <w:rPr>
                <w:rFonts w:ascii="PT Astra Serif" w:eastAsiaTheme="minorHAnsi" w:hAnsi="PT Astra Serif" w:cs="PT Astra Serif"/>
                <w:sz w:val="26"/>
                <w:szCs w:val="26"/>
                <w:lang w:eastAsia="en-US"/>
              </w:rPr>
            </w:pPr>
            <w:proofErr w:type="gramStart"/>
            <w:r>
              <w:rPr>
                <w:rFonts w:ascii="PT Astra Serif" w:eastAsiaTheme="minorHAnsi" w:hAnsi="PT Astra Serif" w:cs="PT Astra Serif"/>
                <w:sz w:val="26"/>
                <w:szCs w:val="26"/>
                <w:lang w:eastAsia="en-US"/>
              </w:rPr>
              <w:t>n</w:t>
            </w:r>
            <w:proofErr w:type="gramEnd"/>
            <w:r>
              <w:rPr>
                <w:rFonts w:ascii="PT Astra Serif" w:eastAsiaTheme="minorHAnsi" w:hAnsi="PT Astra Serif" w:cs="PT Astra Serif"/>
                <w:sz w:val="26"/>
                <w:szCs w:val="26"/>
                <w:lang w:eastAsia="en-US"/>
              </w:rPr>
              <w:t xml:space="preserve"> +1</w:t>
            </w: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Каждый последующий год реализации инвестиционного проекта</w:t>
            </w: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4.1.</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Затраты на объекты сопутствующей инфраструктуры (млн. рублей), в том числе:</w:t>
            </w: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4.1.1.</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w:t>
            </w:r>
            <w:proofErr w:type="gramStart"/>
            <w:r>
              <w:rPr>
                <w:rFonts w:ascii="PT Astra Serif" w:eastAsiaTheme="minorHAnsi" w:hAnsi="PT Astra Serif" w:cs="PT Astra Serif"/>
                <w:sz w:val="26"/>
                <w:szCs w:val="26"/>
                <w:lang w:eastAsia="en-US"/>
              </w:rPr>
              <w:t>указывается</w:t>
            </w:r>
            <w:proofErr w:type="gramEnd"/>
            <w:r>
              <w:rPr>
                <w:rFonts w:ascii="PT Astra Serif" w:eastAsiaTheme="minorHAnsi" w:hAnsi="PT Astra Serif" w:cs="PT Astra Serif"/>
                <w:sz w:val="26"/>
                <w:szCs w:val="26"/>
                <w:lang w:eastAsia="en-US"/>
              </w:rPr>
              <w:t xml:space="preserve"> наименование объекта сопутствующей инфраструктуры)</w:t>
            </w: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4.1.2.</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4.2.</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Затраты на объекты обеспечивающей инфраструктуры (млн. рублей), в том числе:</w:t>
            </w: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4.2.1.</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w:t>
            </w:r>
            <w:proofErr w:type="gramStart"/>
            <w:r>
              <w:rPr>
                <w:rFonts w:ascii="PT Astra Serif" w:eastAsiaTheme="minorHAnsi" w:hAnsi="PT Astra Serif" w:cs="PT Astra Serif"/>
                <w:sz w:val="26"/>
                <w:szCs w:val="26"/>
                <w:lang w:eastAsia="en-US"/>
              </w:rPr>
              <w:t>указывается</w:t>
            </w:r>
            <w:proofErr w:type="gramEnd"/>
            <w:r>
              <w:rPr>
                <w:rFonts w:ascii="PT Astra Serif" w:eastAsiaTheme="minorHAnsi" w:hAnsi="PT Astra Serif" w:cs="PT Astra Serif"/>
                <w:sz w:val="26"/>
                <w:szCs w:val="26"/>
                <w:lang w:eastAsia="en-US"/>
              </w:rPr>
              <w:t xml:space="preserve"> наименование объекта обеспечивающей инфраструктуры)</w:t>
            </w: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4.2.2.</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lastRenderedPageBreak/>
              <w:t>4.3.</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Затраты на уплату процентов по кредитам и займам, купонного дохода по облигационным займам, привлеченным для реализации инвестиционного проекта (млн. рублей), в том числе:</w:t>
            </w: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4.3.1.</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w:t>
            </w:r>
            <w:proofErr w:type="gramStart"/>
            <w:r>
              <w:rPr>
                <w:rFonts w:ascii="PT Astra Serif" w:eastAsiaTheme="minorHAnsi" w:hAnsi="PT Astra Serif" w:cs="PT Astra Serif"/>
                <w:sz w:val="26"/>
                <w:szCs w:val="26"/>
                <w:lang w:eastAsia="en-US"/>
              </w:rPr>
              <w:t>указываются</w:t>
            </w:r>
            <w:proofErr w:type="gramEnd"/>
            <w:r>
              <w:rPr>
                <w:rFonts w:ascii="PT Astra Serif" w:eastAsiaTheme="minorHAnsi" w:hAnsi="PT Astra Serif" w:cs="PT Astra Serif"/>
                <w:sz w:val="26"/>
                <w:szCs w:val="26"/>
                <w:lang w:eastAsia="en-US"/>
              </w:rPr>
              <w:t xml:space="preserve"> дата, номер, наименование, стороны договора кредита и (или) договора займа либо сведения об облигационном займе)</w:t>
            </w: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4.3.2.</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4.4.</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Затраты на демонтаж объектов, расположенных на территориях военных городков (в части жилищного строительства) (млн. рублей), в том числе:</w:t>
            </w: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4.4.1.</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w:t>
            </w:r>
            <w:proofErr w:type="gramStart"/>
            <w:r>
              <w:rPr>
                <w:rFonts w:ascii="PT Astra Serif" w:eastAsiaTheme="minorHAnsi" w:hAnsi="PT Astra Serif" w:cs="PT Astra Serif"/>
                <w:sz w:val="26"/>
                <w:szCs w:val="26"/>
                <w:lang w:eastAsia="en-US"/>
              </w:rPr>
              <w:t>указывается</w:t>
            </w:r>
            <w:proofErr w:type="gramEnd"/>
            <w:r>
              <w:rPr>
                <w:rFonts w:ascii="PT Astra Serif" w:eastAsiaTheme="minorHAnsi" w:hAnsi="PT Astra Serif" w:cs="PT Astra Serif"/>
                <w:sz w:val="26"/>
                <w:szCs w:val="26"/>
                <w:lang w:eastAsia="en-US"/>
              </w:rPr>
              <w:t xml:space="preserve"> наименование объекта)</w:t>
            </w: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4.4.2.</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4.5.</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Документально подтвержденные и фактически понесенные расходы, возникшие у организации, реализующей проект, вследствие нарушения условий стабилизационной оговорки (млн. рублей):</w:t>
            </w: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4.5.1.</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w:t>
            </w:r>
            <w:proofErr w:type="gramStart"/>
            <w:r>
              <w:rPr>
                <w:rFonts w:ascii="PT Astra Serif" w:eastAsiaTheme="minorHAnsi" w:hAnsi="PT Astra Serif" w:cs="PT Astra Serif"/>
                <w:sz w:val="26"/>
                <w:szCs w:val="26"/>
                <w:lang w:eastAsia="en-US"/>
              </w:rPr>
              <w:t>указывается</w:t>
            </w:r>
            <w:proofErr w:type="gramEnd"/>
            <w:r>
              <w:rPr>
                <w:rFonts w:ascii="PT Astra Serif" w:eastAsiaTheme="minorHAnsi" w:hAnsi="PT Astra Serif" w:cs="PT Astra Serif"/>
                <w:sz w:val="26"/>
                <w:szCs w:val="26"/>
                <w:lang w:eastAsia="en-US"/>
              </w:rPr>
              <w:t xml:space="preserve"> направление расхода)</w:t>
            </w: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4.5.2.</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4.6.</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Объем уплаченных налогов и таможенных пошлин (млн. рублей) в связи с реализацией инвестиционного проекта, в том числе:</w:t>
            </w: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lastRenderedPageBreak/>
              <w:t>4.6.1.</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roofErr w:type="gramStart"/>
            <w:r>
              <w:rPr>
                <w:rFonts w:ascii="PT Astra Serif" w:eastAsiaTheme="minorHAnsi" w:hAnsi="PT Astra Serif" w:cs="PT Astra Serif"/>
                <w:sz w:val="26"/>
                <w:szCs w:val="26"/>
                <w:lang w:eastAsia="en-US"/>
              </w:rPr>
              <w:t>налог</w:t>
            </w:r>
            <w:proofErr w:type="gramEnd"/>
            <w:r>
              <w:rPr>
                <w:rFonts w:ascii="PT Astra Serif" w:eastAsiaTheme="minorHAnsi" w:hAnsi="PT Astra Serif" w:cs="PT Astra Serif"/>
                <w:sz w:val="26"/>
                <w:szCs w:val="26"/>
                <w:lang w:eastAsia="en-US"/>
              </w:rPr>
              <w:t xml:space="preserve"> на прибыль организаций (федеральный бюджет)</w:t>
            </w: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4.6.2.</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roofErr w:type="gramStart"/>
            <w:r>
              <w:rPr>
                <w:rFonts w:ascii="PT Astra Serif" w:eastAsiaTheme="minorHAnsi" w:hAnsi="PT Astra Serif" w:cs="PT Astra Serif"/>
                <w:sz w:val="26"/>
                <w:szCs w:val="26"/>
                <w:lang w:eastAsia="en-US"/>
              </w:rPr>
              <w:t>налог</w:t>
            </w:r>
            <w:proofErr w:type="gramEnd"/>
            <w:r>
              <w:rPr>
                <w:rFonts w:ascii="PT Astra Serif" w:eastAsiaTheme="minorHAnsi" w:hAnsi="PT Astra Serif" w:cs="PT Astra Serif"/>
                <w:sz w:val="26"/>
                <w:szCs w:val="26"/>
                <w:lang w:eastAsia="en-US"/>
              </w:rPr>
              <w:t xml:space="preserve"> на прибыль организаций (бюджет субъекта Российской Федерации)</w:t>
            </w: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4.6.3.</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roofErr w:type="gramStart"/>
            <w:r>
              <w:rPr>
                <w:rFonts w:ascii="PT Astra Serif" w:eastAsiaTheme="minorHAnsi" w:hAnsi="PT Astra Serif" w:cs="PT Astra Serif"/>
                <w:sz w:val="26"/>
                <w:szCs w:val="26"/>
                <w:lang w:eastAsia="en-US"/>
              </w:rPr>
              <w:t>налог</w:t>
            </w:r>
            <w:proofErr w:type="gramEnd"/>
            <w:r>
              <w:rPr>
                <w:rFonts w:ascii="PT Astra Serif" w:eastAsiaTheme="minorHAnsi" w:hAnsi="PT Astra Serif" w:cs="PT Astra Serif"/>
                <w:sz w:val="26"/>
                <w:szCs w:val="26"/>
                <w:lang w:eastAsia="en-US"/>
              </w:rPr>
              <w:t xml:space="preserve"> на имущество организаций</w:t>
            </w: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4.6.4.</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roofErr w:type="gramStart"/>
            <w:r>
              <w:rPr>
                <w:rFonts w:ascii="PT Astra Serif" w:eastAsiaTheme="minorHAnsi" w:hAnsi="PT Astra Serif" w:cs="PT Astra Serif"/>
                <w:sz w:val="26"/>
                <w:szCs w:val="26"/>
                <w:lang w:eastAsia="en-US"/>
              </w:rPr>
              <w:t>земельный</w:t>
            </w:r>
            <w:proofErr w:type="gramEnd"/>
            <w:r>
              <w:rPr>
                <w:rFonts w:ascii="PT Astra Serif" w:eastAsiaTheme="minorHAnsi" w:hAnsi="PT Astra Serif" w:cs="PT Astra Serif"/>
                <w:sz w:val="26"/>
                <w:szCs w:val="26"/>
                <w:lang w:eastAsia="en-US"/>
              </w:rPr>
              <w:t xml:space="preserve"> налог</w:t>
            </w: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4.6.5.</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roofErr w:type="gramStart"/>
            <w:r>
              <w:rPr>
                <w:rFonts w:ascii="PT Astra Serif" w:eastAsiaTheme="minorHAnsi" w:hAnsi="PT Astra Serif" w:cs="PT Astra Serif"/>
                <w:sz w:val="26"/>
                <w:szCs w:val="26"/>
                <w:lang w:eastAsia="en-US"/>
              </w:rPr>
              <w:t>налог</w:t>
            </w:r>
            <w:proofErr w:type="gramEnd"/>
            <w:r>
              <w:rPr>
                <w:rFonts w:ascii="PT Astra Serif" w:eastAsiaTheme="minorHAnsi" w:hAnsi="PT Astra Serif" w:cs="PT Astra Serif"/>
                <w:sz w:val="26"/>
                <w:szCs w:val="26"/>
                <w:lang w:eastAsia="en-US"/>
              </w:rPr>
              <w:t xml:space="preserve"> на добавленную стоимость (за вычетом налога, возмещенного организации, реализующей проект)</w:t>
            </w: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4.6.6.</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roofErr w:type="gramStart"/>
            <w:r>
              <w:rPr>
                <w:rFonts w:ascii="PT Astra Serif" w:eastAsiaTheme="minorHAnsi" w:hAnsi="PT Astra Serif" w:cs="PT Astra Serif"/>
                <w:sz w:val="26"/>
                <w:szCs w:val="26"/>
                <w:lang w:eastAsia="en-US"/>
              </w:rPr>
              <w:t>ввозные</w:t>
            </w:r>
            <w:proofErr w:type="gramEnd"/>
            <w:r>
              <w:rPr>
                <w:rFonts w:ascii="PT Astra Serif" w:eastAsiaTheme="minorHAnsi" w:hAnsi="PT Astra Serif" w:cs="PT Astra Serif"/>
                <w:sz w:val="26"/>
                <w:szCs w:val="26"/>
                <w:lang w:eastAsia="en-US"/>
              </w:rPr>
              <w:t xml:space="preserve"> таможенные пошлины</w:t>
            </w: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4.7.</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Объем возмещенных затрат (расходов) организации, реализующей проект (млн. рублей):</w:t>
            </w: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4.7.1.</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roofErr w:type="gramStart"/>
            <w:r>
              <w:rPr>
                <w:rFonts w:ascii="PT Astra Serif" w:eastAsiaTheme="minorHAnsi" w:hAnsi="PT Astra Serif" w:cs="PT Astra Serif"/>
                <w:sz w:val="26"/>
                <w:szCs w:val="26"/>
                <w:lang w:eastAsia="en-US"/>
              </w:rPr>
              <w:t>в</w:t>
            </w:r>
            <w:proofErr w:type="gramEnd"/>
            <w:r>
              <w:rPr>
                <w:rFonts w:ascii="PT Astra Serif" w:eastAsiaTheme="minorHAnsi" w:hAnsi="PT Astra Serif" w:cs="PT Astra Serif"/>
                <w:sz w:val="26"/>
                <w:szCs w:val="26"/>
                <w:lang w:eastAsia="en-US"/>
              </w:rPr>
              <w:t xml:space="preserve"> форме субсидии</w:t>
            </w: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17"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4.7.2.</w:t>
            </w:r>
          </w:p>
        </w:tc>
        <w:tc>
          <w:tcPr>
            <w:tcW w:w="3345"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roofErr w:type="gramStart"/>
            <w:r>
              <w:rPr>
                <w:rFonts w:ascii="PT Astra Serif" w:eastAsiaTheme="minorHAnsi" w:hAnsi="PT Astra Serif" w:cs="PT Astra Serif"/>
                <w:sz w:val="26"/>
                <w:szCs w:val="26"/>
                <w:lang w:eastAsia="en-US"/>
              </w:rPr>
              <w:t>в</w:t>
            </w:r>
            <w:proofErr w:type="gramEnd"/>
            <w:r>
              <w:rPr>
                <w:rFonts w:ascii="PT Astra Serif" w:eastAsiaTheme="minorHAnsi" w:hAnsi="PT Astra Serif" w:cs="PT Astra Serif"/>
                <w:sz w:val="26"/>
                <w:szCs w:val="26"/>
                <w:lang w:eastAsia="en-US"/>
              </w:rPr>
              <w:t xml:space="preserve"> форме налогового вычета</w:t>
            </w:r>
          </w:p>
        </w:tc>
        <w:tc>
          <w:tcPr>
            <w:tcW w:w="136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87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164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bl>
    <w:p w:rsidR="005C3252" w:rsidRDefault="005C3252" w:rsidP="005C3252">
      <w:pPr>
        <w:autoSpaceDE w:val="0"/>
        <w:autoSpaceDN w:val="0"/>
        <w:adjustRightInd w:val="0"/>
        <w:jc w:val="both"/>
        <w:rPr>
          <w:rFonts w:ascii="PT Astra Serif" w:eastAsiaTheme="minorHAnsi" w:hAnsi="PT Astra Serif" w:cs="PT Astra Serif"/>
          <w:sz w:val="26"/>
          <w:szCs w:val="26"/>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6066"/>
        <w:gridCol w:w="2665"/>
        <w:gridCol w:w="340"/>
      </w:tblGrid>
      <w:tr w:rsidR="005C3252">
        <w:tc>
          <w:tcPr>
            <w:tcW w:w="6066" w:type="dxa"/>
          </w:tcPr>
          <w:p w:rsidR="005C3252" w:rsidRDefault="003B693A">
            <w:pPr>
              <w:autoSpaceDE w:val="0"/>
              <w:autoSpaceDN w:val="0"/>
              <w:adjustRightInd w:val="0"/>
              <w:ind w:firstLine="283"/>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Дополнительная информация (при </w:t>
            </w:r>
            <w:r w:rsidR="005C3252">
              <w:rPr>
                <w:rFonts w:ascii="PT Astra Serif" w:eastAsiaTheme="minorHAnsi" w:hAnsi="PT Astra Serif" w:cs="PT Astra Serif"/>
                <w:sz w:val="26"/>
                <w:szCs w:val="26"/>
                <w:lang w:eastAsia="en-US"/>
              </w:rPr>
              <w:t>необходимости)</w:t>
            </w:r>
          </w:p>
        </w:tc>
        <w:tc>
          <w:tcPr>
            <w:tcW w:w="2665" w:type="dxa"/>
            <w:tcBorders>
              <w:bottom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340" w:type="dxa"/>
          </w:tcPr>
          <w:p w:rsidR="005C3252" w:rsidRDefault="005C3252">
            <w:pPr>
              <w:autoSpaceDE w:val="0"/>
              <w:autoSpaceDN w:val="0"/>
              <w:adjustRightInd w:val="0"/>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w:t>
            </w:r>
          </w:p>
        </w:tc>
      </w:tr>
    </w:tbl>
    <w:p w:rsidR="005C3252" w:rsidRDefault="005C3252" w:rsidP="005C3252">
      <w:pPr>
        <w:autoSpaceDE w:val="0"/>
        <w:autoSpaceDN w:val="0"/>
        <w:adjustRightInd w:val="0"/>
        <w:jc w:val="both"/>
        <w:rPr>
          <w:rFonts w:ascii="PT Astra Serif" w:eastAsiaTheme="minorHAnsi" w:hAnsi="PT Astra Serif" w:cs="PT Astra Serif"/>
          <w:sz w:val="26"/>
          <w:szCs w:val="26"/>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5C3252">
        <w:tc>
          <w:tcPr>
            <w:tcW w:w="9071" w:type="dxa"/>
          </w:tcPr>
          <w:p w:rsidR="005C3252" w:rsidRDefault="005C3252">
            <w:pPr>
              <w:autoSpaceDE w:val="0"/>
              <w:autoSpaceDN w:val="0"/>
              <w:adjustRightInd w:val="0"/>
              <w:jc w:val="center"/>
              <w:outlineLvl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V. Информация об обстоятельствах, указывающих на наличие оснований для изменения или расторжения соглашения (в случае их выявления)</w:t>
            </w:r>
          </w:p>
        </w:tc>
      </w:tr>
    </w:tbl>
    <w:p w:rsidR="005C3252" w:rsidRDefault="005C3252" w:rsidP="005C3252">
      <w:pPr>
        <w:autoSpaceDE w:val="0"/>
        <w:autoSpaceDN w:val="0"/>
        <w:adjustRightInd w:val="0"/>
        <w:jc w:val="both"/>
        <w:rPr>
          <w:rFonts w:ascii="PT Astra Serif" w:eastAsiaTheme="minorHAnsi" w:hAnsi="PT Astra Serif" w:cs="PT Astra Serif"/>
          <w:sz w:val="26"/>
          <w:szCs w:val="26"/>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24"/>
        <w:gridCol w:w="5699"/>
        <w:gridCol w:w="2551"/>
      </w:tblGrid>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N</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Основание для изменения или расторжения соглашения</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Описание обстоятельства </w:t>
            </w:r>
            <w:hyperlink w:anchor="Par357" w:history="1">
              <w:r w:rsidRPr="008B46A9">
                <w:rPr>
                  <w:rFonts w:ascii="PT Astra Serif" w:eastAsiaTheme="minorHAnsi" w:hAnsi="PT Astra Serif" w:cs="PT Astra Serif"/>
                  <w:sz w:val="26"/>
                  <w:szCs w:val="26"/>
                  <w:lang w:eastAsia="en-US"/>
                </w:rPr>
                <w:t>&lt;*&gt;</w:t>
              </w:r>
            </w:hyperlink>
          </w:p>
        </w:tc>
      </w:tr>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bookmarkStart w:id="2" w:name="Par263"/>
            <w:bookmarkEnd w:id="2"/>
            <w:r>
              <w:rPr>
                <w:rFonts w:ascii="PT Astra Serif" w:eastAsiaTheme="minorHAnsi" w:hAnsi="PT Astra Serif" w:cs="PT Astra Serif"/>
                <w:sz w:val="26"/>
                <w:szCs w:val="26"/>
                <w:lang w:eastAsia="en-US"/>
              </w:rPr>
              <w:t>5.1.</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Включение в соглашение сведений об условиях связанного договора</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5.2.</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Увеличение срока применения стабилизационной оговорки</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5.3.</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Указание на неприменение актов (решений) органа (органов) местного самоуправления в </w:t>
            </w:r>
            <w:r>
              <w:rPr>
                <w:rFonts w:ascii="PT Astra Serif" w:eastAsiaTheme="minorHAnsi" w:hAnsi="PT Astra Serif" w:cs="PT Astra Serif"/>
                <w:sz w:val="26"/>
                <w:szCs w:val="26"/>
                <w:lang w:eastAsia="en-US"/>
              </w:rPr>
              <w:lastRenderedPageBreak/>
              <w:t xml:space="preserve">соответствии со </w:t>
            </w:r>
            <w:hyperlink r:id="rId10" w:history="1">
              <w:r w:rsidRPr="0036460D">
                <w:rPr>
                  <w:rFonts w:ascii="PT Astra Serif" w:eastAsiaTheme="minorHAnsi" w:hAnsi="PT Astra Serif" w:cs="PT Astra Serif"/>
                  <w:sz w:val="26"/>
                  <w:szCs w:val="26"/>
                  <w:lang w:eastAsia="en-US"/>
                </w:rPr>
                <w:t>статьей 9</w:t>
              </w:r>
            </w:hyperlink>
            <w:r w:rsidR="0036460D">
              <w:rPr>
                <w:rFonts w:ascii="PT Astra Serif" w:eastAsiaTheme="minorHAnsi" w:hAnsi="PT Astra Serif" w:cs="PT Astra Serif"/>
                <w:sz w:val="26"/>
                <w:szCs w:val="26"/>
                <w:lang w:eastAsia="en-US"/>
              </w:rPr>
              <w:t xml:space="preserve"> Федерального закона «</w:t>
            </w:r>
            <w:r>
              <w:rPr>
                <w:rFonts w:ascii="PT Astra Serif" w:eastAsiaTheme="minorHAnsi" w:hAnsi="PT Astra Serif" w:cs="PT Astra Serif"/>
                <w:sz w:val="26"/>
                <w:szCs w:val="26"/>
                <w:lang w:eastAsia="en-US"/>
              </w:rPr>
              <w:t>О защите и поощрении капитало</w:t>
            </w:r>
            <w:r w:rsidR="0036460D">
              <w:rPr>
                <w:rFonts w:ascii="PT Astra Serif" w:eastAsiaTheme="minorHAnsi" w:hAnsi="PT Astra Serif" w:cs="PT Astra Serif"/>
                <w:sz w:val="26"/>
                <w:szCs w:val="26"/>
                <w:lang w:eastAsia="en-US"/>
              </w:rPr>
              <w:t>вложений в Российской Федерации»</w:t>
            </w:r>
            <w:r>
              <w:rPr>
                <w:rFonts w:ascii="PT Astra Serif" w:eastAsiaTheme="minorHAnsi" w:hAnsi="PT Astra Serif" w:cs="PT Astra Serif"/>
                <w:sz w:val="26"/>
                <w:szCs w:val="26"/>
                <w:lang w:eastAsia="en-US"/>
              </w:rPr>
              <w:t xml:space="preserve"> (далее - Федеральный закон) в случае присоединения к соглашению одного или нескольких муниципальных образований</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lastRenderedPageBreak/>
              <w:t>5.4.</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Передача прав и обязанностей организации, реализующей проект (передача договора)</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5.5.</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Изменение реквизитов сторон соглашения</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5.6.</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Невозможность реализации инвестиционного проекта в установленные в соглашении сроки в результате возникновения обстоятельств непреодолимой силы или в случае существенного изменения обстоятельств, из которых стороны исходили при заключении соглашения</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5.7.</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Включение в соглашение сведений о договоре, предусматривающем разграничение обязанностей и распределение затрат на создание (строительство) либо реконструкцию и (или) модернизацию объектов обеспечивающей и (или) сопутствующей инфраструктур</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5.8.</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roofErr w:type="spellStart"/>
            <w:r>
              <w:rPr>
                <w:rFonts w:ascii="PT Astra Serif" w:eastAsiaTheme="minorHAnsi" w:hAnsi="PT Astra Serif" w:cs="PT Astra Serif"/>
                <w:sz w:val="26"/>
                <w:szCs w:val="26"/>
                <w:lang w:eastAsia="en-US"/>
              </w:rPr>
              <w:t>Незаключение</w:t>
            </w:r>
            <w:proofErr w:type="spellEnd"/>
            <w:r>
              <w:rPr>
                <w:rFonts w:ascii="PT Astra Serif" w:eastAsiaTheme="minorHAnsi" w:hAnsi="PT Astra Serif" w:cs="PT Astra Serif"/>
                <w:sz w:val="26"/>
                <w:szCs w:val="26"/>
                <w:lang w:eastAsia="en-US"/>
              </w:rPr>
              <w:t xml:space="preserve"> организацией, реализующей проект, концессионного соглашения и (или) соглашения о государственно-частном или </w:t>
            </w:r>
            <w:proofErr w:type="spellStart"/>
            <w:r>
              <w:rPr>
                <w:rFonts w:ascii="PT Astra Serif" w:eastAsiaTheme="minorHAnsi" w:hAnsi="PT Astra Serif" w:cs="PT Astra Serif"/>
                <w:sz w:val="26"/>
                <w:szCs w:val="26"/>
                <w:lang w:eastAsia="en-US"/>
              </w:rPr>
              <w:t>муниципально</w:t>
            </w:r>
            <w:proofErr w:type="spellEnd"/>
            <w:r>
              <w:rPr>
                <w:rFonts w:ascii="PT Astra Serif" w:eastAsiaTheme="minorHAnsi" w:hAnsi="PT Astra Serif" w:cs="PT Astra Serif"/>
                <w:sz w:val="26"/>
                <w:szCs w:val="26"/>
                <w:lang w:eastAsia="en-US"/>
              </w:rPr>
              <w:t xml:space="preserve">-частном партнерстве, неисполнение или ненадлежащее исполнение указанных соглашений </w:t>
            </w:r>
            <w:proofErr w:type="spellStart"/>
            <w:r>
              <w:rPr>
                <w:rFonts w:ascii="PT Astra Serif" w:eastAsiaTheme="minorHAnsi" w:hAnsi="PT Astra Serif" w:cs="PT Astra Serif"/>
                <w:sz w:val="26"/>
                <w:szCs w:val="26"/>
                <w:lang w:eastAsia="en-US"/>
              </w:rPr>
              <w:t>концедентом</w:t>
            </w:r>
            <w:proofErr w:type="spellEnd"/>
            <w:r>
              <w:rPr>
                <w:rFonts w:ascii="PT Astra Serif" w:eastAsiaTheme="minorHAnsi" w:hAnsi="PT Astra Serif" w:cs="PT Astra Serif"/>
                <w:sz w:val="26"/>
                <w:szCs w:val="26"/>
                <w:lang w:eastAsia="en-US"/>
              </w:rPr>
              <w:t xml:space="preserve"> и (или) публичным партнером, если такие соглашения предусматривают реализацию инвестиционного проекта, в отношении которого было также заключено соглашение</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5.9.</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Изменение характеристик (параметров) создаваемых (строящихся) либо реконструируемых и (или) модернизируемых в рамках инвестиционного проекта объектов недвижимости в соответствии с утвержденной проектно-сметной документацией</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5.10.</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Внесение изменений в инвестиционный проект в связи с необходимостью изменения состава объектов недвижимого имущества и (или) состава комплекса объектов движимого и недвижимого имущества, связанных между собой, в том числе в связи с отсутствием </w:t>
            </w:r>
            <w:r>
              <w:rPr>
                <w:rFonts w:ascii="PT Astra Serif" w:eastAsiaTheme="minorHAnsi" w:hAnsi="PT Astra Serif" w:cs="PT Astra Serif"/>
                <w:sz w:val="26"/>
                <w:szCs w:val="26"/>
                <w:lang w:eastAsia="en-US"/>
              </w:rPr>
              <w:lastRenderedPageBreak/>
              <w:t>необходимости их создания (строительства) либо реконструкции и (или) модернизации, в соответствии с утвержденной проектно-сметной документацией, или изменения мероприятий (отдельных юридических фактов), предусмотренных соглашением, за исключением сроков их реализации, в том числе в связи с отсутствием необходимости их осуществления</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lastRenderedPageBreak/>
              <w:t>5.11.</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Изменение объема капиталовложений</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5.12.</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Изменение объема планируемых к возмещению затрат</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5.13.</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Изменения в законодательстве Российской Федерации, улучшающие положение организации, реализующей проект, и имеющие обратную силу</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5.14.</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Обнаружение технических ошибок (описок, опечаток, грамматических или арифметических ошибок либо подобных ошибок) в соглашении</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5.15.</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Представление организацией, реализующей проект, недостоверных сведений при заключении или исполнении соглашения, за исключением случаев, если такие недостоверные сведения были представлены организацией, реализующей проект, при заключении или исполнении соглашения вследствие технических ошибок (описок, опечаток, грамматических или арифметических ошибок либо подобных ошибок)</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5.16.</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Неосуществление капиталовложений, предусмотренных условиями соглашения, в течение более чем 2 лет по истечении предусмотренного соглашением срока осуществления капиталовложений, а также дополнительного срока, предоставленного на осуществление капиталовложений в соответствии с </w:t>
            </w:r>
            <w:hyperlink r:id="rId11" w:history="1">
              <w:r w:rsidRPr="002B65A3">
                <w:rPr>
                  <w:rFonts w:ascii="PT Astra Serif" w:eastAsiaTheme="minorHAnsi" w:hAnsi="PT Astra Serif" w:cs="PT Astra Serif"/>
                  <w:sz w:val="26"/>
                  <w:szCs w:val="26"/>
                  <w:lang w:eastAsia="en-US"/>
                </w:rPr>
                <w:t>подпунк</w:t>
              </w:r>
              <w:r w:rsidR="002B65A3" w:rsidRPr="002B65A3">
                <w:rPr>
                  <w:rFonts w:ascii="PT Astra Serif" w:eastAsiaTheme="minorHAnsi" w:hAnsi="PT Astra Serif" w:cs="PT Astra Serif"/>
                  <w:sz w:val="26"/>
                  <w:szCs w:val="26"/>
                  <w:lang w:eastAsia="en-US"/>
                </w:rPr>
                <w:t>том «а»</w:t>
              </w:r>
              <w:r w:rsidRPr="002B65A3">
                <w:rPr>
                  <w:rFonts w:ascii="PT Astra Serif" w:eastAsiaTheme="minorHAnsi" w:hAnsi="PT Astra Serif" w:cs="PT Astra Serif"/>
                  <w:sz w:val="26"/>
                  <w:szCs w:val="26"/>
                  <w:lang w:eastAsia="en-US"/>
                </w:rPr>
                <w:t xml:space="preserve"> пункта 3 части 8 статьи 10</w:t>
              </w:r>
            </w:hyperlink>
            <w:r>
              <w:rPr>
                <w:rFonts w:ascii="PT Astra Serif" w:eastAsiaTheme="minorHAnsi" w:hAnsi="PT Astra Serif" w:cs="PT Astra Serif"/>
                <w:sz w:val="26"/>
                <w:szCs w:val="26"/>
                <w:lang w:eastAsia="en-US"/>
              </w:rPr>
              <w:t xml:space="preserve"> Федерального закона</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5.17.</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roofErr w:type="spellStart"/>
            <w:r>
              <w:rPr>
                <w:rFonts w:ascii="PT Astra Serif" w:eastAsiaTheme="minorHAnsi" w:hAnsi="PT Astra Serif" w:cs="PT Astra Serif"/>
                <w:sz w:val="26"/>
                <w:szCs w:val="26"/>
                <w:lang w:eastAsia="en-US"/>
              </w:rPr>
              <w:t>Ненаступление</w:t>
            </w:r>
            <w:proofErr w:type="spellEnd"/>
            <w:r>
              <w:rPr>
                <w:rFonts w:ascii="PT Astra Serif" w:eastAsiaTheme="minorHAnsi" w:hAnsi="PT Astra Serif" w:cs="PT Astra Serif"/>
                <w:sz w:val="26"/>
                <w:szCs w:val="26"/>
                <w:lang w:eastAsia="en-US"/>
              </w:rPr>
              <w:t xml:space="preserve"> отдельных юридических фактов, предусмотренных условиями соглашения, в течение более чем 2 лет по истечении предусмотренного соглашением срока, а также дополнительного срока, предоставленного в соответствии с </w:t>
            </w:r>
            <w:hyperlink r:id="rId12" w:history="1">
              <w:r w:rsidRPr="002B65A3">
                <w:rPr>
                  <w:rFonts w:ascii="PT Astra Serif" w:eastAsiaTheme="minorHAnsi" w:hAnsi="PT Astra Serif" w:cs="PT Astra Serif"/>
                  <w:sz w:val="26"/>
                  <w:szCs w:val="26"/>
                  <w:lang w:eastAsia="en-US"/>
                </w:rPr>
                <w:t>пунктом 3 части 8 статьи 10</w:t>
              </w:r>
            </w:hyperlink>
            <w:r>
              <w:rPr>
                <w:rFonts w:ascii="PT Astra Serif" w:eastAsiaTheme="minorHAnsi" w:hAnsi="PT Astra Serif" w:cs="PT Astra Serif"/>
                <w:sz w:val="26"/>
                <w:szCs w:val="26"/>
                <w:lang w:eastAsia="en-US"/>
              </w:rPr>
              <w:t xml:space="preserve"> Федерального закона, в том числе неполучение </w:t>
            </w:r>
            <w:r>
              <w:rPr>
                <w:rFonts w:ascii="PT Astra Serif" w:eastAsiaTheme="minorHAnsi" w:hAnsi="PT Astra Serif" w:cs="PT Astra Serif"/>
                <w:sz w:val="26"/>
                <w:szCs w:val="26"/>
                <w:lang w:eastAsia="en-US"/>
              </w:rPr>
              <w:lastRenderedPageBreak/>
              <w:t>разрешения на строительство, отсутствие государственной регистрации прав на недвижимое имущество, отсутствие разрешения на ввод объекта, создаваемого в рамках инвестиционного проекта, в эксплуатацию и (или) отсутствие государственной регистрации результатов интеллектуальной деятельности и (или) приравненных к ним средств индивидуализации</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lastRenderedPageBreak/>
              <w:t>5.18.</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Нарушение организацией, реализующей проект, или ее должностными лицами законодательства Российской Федерации, что привело к приостановлению деятельности организации, реализующей проект, либо к дисквалификации ее должностных лиц</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5.19.</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 xml:space="preserve">В отношении организации, реализующей проект, открыто конкурсное производство в соответствии с Федеральным </w:t>
            </w:r>
            <w:hyperlink r:id="rId13" w:history="1">
              <w:r w:rsidRPr="002B65A3">
                <w:rPr>
                  <w:rFonts w:ascii="PT Astra Serif" w:eastAsiaTheme="minorHAnsi" w:hAnsi="PT Astra Serif" w:cs="PT Astra Serif"/>
                  <w:sz w:val="26"/>
                  <w:szCs w:val="26"/>
                  <w:lang w:eastAsia="en-US"/>
                </w:rPr>
                <w:t>законом</w:t>
              </w:r>
            </w:hyperlink>
            <w:r w:rsidR="002B65A3">
              <w:rPr>
                <w:rFonts w:ascii="PT Astra Serif" w:eastAsiaTheme="minorHAnsi" w:hAnsi="PT Astra Serif" w:cs="PT Astra Serif"/>
                <w:sz w:val="26"/>
                <w:szCs w:val="26"/>
                <w:lang w:eastAsia="en-US"/>
              </w:rPr>
              <w:t xml:space="preserve"> «</w:t>
            </w:r>
            <w:r>
              <w:rPr>
                <w:rFonts w:ascii="PT Astra Serif" w:eastAsiaTheme="minorHAnsi" w:hAnsi="PT Astra Serif" w:cs="PT Astra Serif"/>
                <w:sz w:val="26"/>
                <w:szCs w:val="26"/>
                <w:lang w:eastAsia="en-US"/>
              </w:rPr>
              <w:t xml:space="preserve">О </w:t>
            </w:r>
            <w:r w:rsidR="002B65A3">
              <w:rPr>
                <w:rFonts w:ascii="PT Astra Serif" w:eastAsiaTheme="minorHAnsi" w:hAnsi="PT Astra Serif" w:cs="PT Astra Serif"/>
                <w:sz w:val="26"/>
                <w:szCs w:val="26"/>
                <w:lang w:eastAsia="en-US"/>
              </w:rPr>
              <w:t>несостоятельности (банкротстве)»</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5.20.</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Принято решение о ликвидации организации, реализующей проект</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5.21.</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В отношении организации, реализующей проект, по истечении 3 лет со дня вступления в силу соглашения не вынесено решение налогового органа о проведении налогового мониторинга</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824"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bookmarkStart w:id="3" w:name="Par326"/>
            <w:bookmarkEnd w:id="3"/>
            <w:r>
              <w:rPr>
                <w:rFonts w:ascii="PT Astra Serif" w:eastAsiaTheme="minorHAnsi" w:hAnsi="PT Astra Serif" w:cs="PT Astra Serif"/>
                <w:sz w:val="26"/>
                <w:szCs w:val="26"/>
                <w:lang w:eastAsia="en-US"/>
              </w:rPr>
              <w:t>5.22.</w:t>
            </w:r>
          </w:p>
        </w:tc>
        <w:tc>
          <w:tcPr>
            <w:tcW w:w="5699"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До истечения срока применения стабилизационной оговорки организацией, реализующей проект, направлено в налоговый орган заявление об отказе в проведении налогового мониторинга или вынесено решение налогового органа о досрочном прекращении налогового мониторинга</w:t>
            </w:r>
          </w:p>
        </w:tc>
        <w:tc>
          <w:tcPr>
            <w:tcW w:w="2551" w:type="dxa"/>
            <w:tcBorders>
              <w:top w:val="single" w:sz="4" w:space="0" w:color="auto"/>
              <w:left w:val="single" w:sz="4" w:space="0" w:color="auto"/>
              <w:bottom w:val="single" w:sz="4" w:space="0" w:color="auto"/>
              <w:right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bl>
    <w:p w:rsidR="005C3252" w:rsidRDefault="005C3252" w:rsidP="005C3252">
      <w:pPr>
        <w:autoSpaceDE w:val="0"/>
        <w:autoSpaceDN w:val="0"/>
        <w:adjustRightInd w:val="0"/>
        <w:jc w:val="both"/>
        <w:rPr>
          <w:rFonts w:ascii="PT Astra Serif" w:eastAsiaTheme="minorHAnsi" w:hAnsi="PT Astra Serif" w:cs="PT Astra Serif"/>
          <w:sz w:val="26"/>
          <w:szCs w:val="26"/>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5C3252">
        <w:tc>
          <w:tcPr>
            <w:tcW w:w="9071" w:type="dxa"/>
          </w:tcPr>
          <w:p w:rsidR="005C3252" w:rsidRDefault="005C3252">
            <w:pPr>
              <w:autoSpaceDE w:val="0"/>
              <w:autoSpaceDN w:val="0"/>
              <w:adjustRightInd w:val="0"/>
              <w:jc w:val="center"/>
              <w:outlineLvl w:val="0"/>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VI. Выводы по результатам мониторинга по изменению или расторжению соглашения (при наличии)</w:t>
            </w:r>
          </w:p>
        </w:tc>
      </w:tr>
    </w:tbl>
    <w:p w:rsidR="005C3252" w:rsidRDefault="005C3252" w:rsidP="005C3252">
      <w:pPr>
        <w:autoSpaceDE w:val="0"/>
        <w:autoSpaceDN w:val="0"/>
        <w:adjustRightInd w:val="0"/>
        <w:jc w:val="both"/>
        <w:rPr>
          <w:rFonts w:ascii="PT Astra Serif" w:eastAsiaTheme="minorHAnsi" w:hAnsi="PT Astra Serif" w:cs="PT Astra Serif"/>
          <w:sz w:val="26"/>
          <w:szCs w:val="26"/>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731"/>
        <w:gridCol w:w="340"/>
      </w:tblGrid>
      <w:tr w:rsidR="005C3252">
        <w:tc>
          <w:tcPr>
            <w:tcW w:w="8731" w:type="dxa"/>
            <w:tcBorders>
              <w:bottom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340" w:type="dxa"/>
          </w:tcPr>
          <w:p w:rsidR="005C3252" w:rsidRDefault="005C3252">
            <w:pPr>
              <w:autoSpaceDE w:val="0"/>
              <w:autoSpaceDN w:val="0"/>
              <w:adjustRightInd w:val="0"/>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w:t>
            </w:r>
          </w:p>
        </w:tc>
      </w:tr>
    </w:tbl>
    <w:p w:rsidR="005C3252" w:rsidRDefault="005C3252" w:rsidP="005C3252">
      <w:pPr>
        <w:autoSpaceDE w:val="0"/>
        <w:autoSpaceDN w:val="0"/>
        <w:adjustRightInd w:val="0"/>
        <w:jc w:val="both"/>
        <w:rPr>
          <w:rFonts w:ascii="PT Astra Serif" w:eastAsiaTheme="minorHAnsi" w:hAnsi="PT Astra Serif" w:cs="PT Astra Serif"/>
          <w:sz w:val="26"/>
          <w:szCs w:val="26"/>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415"/>
        <w:gridCol w:w="340"/>
        <w:gridCol w:w="2324"/>
        <w:gridCol w:w="340"/>
        <w:gridCol w:w="3619"/>
      </w:tblGrid>
      <w:tr w:rsidR="005C3252">
        <w:tc>
          <w:tcPr>
            <w:tcW w:w="2415" w:type="dxa"/>
            <w:tcBorders>
              <w:bottom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340" w:type="dxa"/>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2324" w:type="dxa"/>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340" w:type="dxa"/>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3619" w:type="dxa"/>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2415" w:type="dxa"/>
            <w:tcBorders>
              <w:top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w:t>
            </w:r>
            <w:proofErr w:type="gramStart"/>
            <w:r>
              <w:rPr>
                <w:rFonts w:ascii="PT Astra Serif" w:eastAsiaTheme="minorHAnsi" w:hAnsi="PT Astra Serif" w:cs="PT Astra Serif"/>
                <w:sz w:val="26"/>
                <w:szCs w:val="26"/>
                <w:lang w:eastAsia="en-US"/>
              </w:rPr>
              <w:t>дата</w:t>
            </w:r>
            <w:proofErr w:type="gramEnd"/>
            <w:r>
              <w:rPr>
                <w:rFonts w:ascii="PT Astra Serif" w:eastAsiaTheme="minorHAnsi" w:hAnsi="PT Astra Serif" w:cs="PT Astra Serif"/>
                <w:sz w:val="26"/>
                <w:szCs w:val="26"/>
                <w:lang w:eastAsia="en-US"/>
              </w:rPr>
              <w:t>)</w:t>
            </w:r>
          </w:p>
        </w:tc>
        <w:tc>
          <w:tcPr>
            <w:tcW w:w="340" w:type="dxa"/>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2324" w:type="dxa"/>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340" w:type="dxa"/>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3619" w:type="dxa"/>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2415" w:type="dxa"/>
            <w:tcBorders>
              <w:bottom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340" w:type="dxa"/>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2324" w:type="dxa"/>
            <w:tcBorders>
              <w:bottom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340" w:type="dxa"/>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3619" w:type="dxa"/>
            <w:tcBorders>
              <w:bottom w:val="single" w:sz="4" w:space="0" w:color="auto"/>
            </w:tcBorders>
          </w:tcPr>
          <w:p w:rsidR="005C3252" w:rsidRDefault="005C3252">
            <w:pPr>
              <w:autoSpaceDE w:val="0"/>
              <w:autoSpaceDN w:val="0"/>
              <w:adjustRightInd w:val="0"/>
              <w:rPr>
                <w:rFonts w:ascii="PT Astra Serif" w:eastAsiaTheme="minorHAnsi" w:hAnsi="PT Astra Serif" w:cs="PT Astra Serif"/>
                <w:sz w:val="26"/>
                <w:szCs w:val="26"/>
                <w:lang w:eastAsia="en-US"/>
              </w:rPr>
            </w:pPr>
          </w:p>
        </w:tc>
      </w:tr>
      <w:tr w:rsidR="005C3252">
        <w:tc>
          <w:tcPr>
            <w:tcW w:w="2415" w:type="dxa"/>
            <w:tcBorders>
              <w:top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lastRenderedPageBreak/>
              <w:t>(</w:t>
            </w:r>
            <w:proofErr w:type="gramStart"/>
            <w:r>
              <w:rPr>
                <w:rFonts w:ascii="PT Astra Serif" w:eastAsiaTheme="minorHAnsi" w:hAnsi="PT Astra Serif" w:cs="PT Astra Serif"/>
                <w:sz w:val="26"/>
                <w:szCs w:val="26"/>
                <w:lang w:eastAsia="en-US"/>
              </w:rPr>
              <w:t>должность</w:t>
            </w:r>
            <w:proofErr w:type="gramEnd"/>
            <w:r>
              <w:rPr>
                <w:rFonts w:ascii="PT Astra Serif" w:eastAsiaTheme="minorHAnsi" w:hAnsi="PT Astra Serif" w:cs="PT Astra Serif"/>
                <w:sz w:val="26"/>
                <w:szCs w:val="26"/>
                <w:lang w:eastAsia="en-US"/>
              </w:rPr>
              <w:t xml:space="preserve"> уполномоченного лица)</w:t>
            </w:r>
          </w:p>
        </w:tc>
        <w:tc>
          <w:tcPr>
            <w:tcW w:w="340" w:type="dxa"/>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2324" w:type="dxa"/>
            <w:tcBorders>
              <w:top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w:t>
            </w:r>
            <w:proofErr w:type="gramStart"/>
            <w:r>
              <w:rPr>
                <w:rFonts w:ascii="PT Astra Serif" w:eastAsiaTheme="minorHAnsi" w:hAnsi="PT Astra Serif" w:cs="PT Astra Serif"/>
                <w:sz w:val="26"/>
                <w:szCs w:val="26"/>
                <w:lang w:eastAsia="en-US"/>
              </w:rPr>
              <w:t>подпись</w:t>
            </w:r>
            <w:proofErr w:type="gramEnd"/>
            <w:r>
              <w:rPr>
                <w:rFonts w:ascii="PT Astra Serif" w:eastAsiaTheme="minorHAnsi" w:hAnsi="PT Astra Serif" w:cs="PT Astra Serif"/>
                <w:sz w:val="26"/>
                <w:szCs w:val="26"/>
                <w:lang w:eastAsia="en-US"/>
              </w:rPr>
              <w:t>)</w:t>
            </w:r>
          </w:p>
        </w:tc>
        <w:tc>
          <w:tcPr>
            <w:tcW w:w="340" w:type="dxa"/>
          </w:tcPr>
          <w:p w:rsidR="005C3252" w:rsidRDefault="005C3252">
            <w:pPr>
              <w:autoSpaceDE w:val="0"/>
              <w:autoSpaceDN w:val="0"/>
              <w:adjustRightInd w:val="0"/>
              <w:rPr>
                <w:rFonts w:ascii="PT Astra Serif" w:eastAsiaTheme="minorHAnsi" w:hAnsi="PT Astra Serif" w:cs="PT Astra Serif"/>
                <w:sz w:val="26"/>
                <w:szCs w:val="26"/>
                <w:lang w:eastAsia="en-US"/>
              </w:rPr>
            </w:pPr>
          </w:p>
        </w:tc>
        <w:tc>
          <w:tcPr>
            <w:tcW w:w="3619" w:type="dxa"/>
            <w:tcBorders>
              <w:top w:val="single" w:sz="4" w:space="0" w:color="auto"/>
            </w:tcBorders>
          </w:tcPr>
          <w:p w:rsidR="005C3252" w:rsidRDefault="005C3252">
            <w:pPr>
              <w:autoSpaceDE w:val="0"/>
              <w:autoSpaceDN w:val="0"/>
              <w:adjustRightInd w:val="0"/>
              <w:jc w:val="center"/>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w:t>
            </w:r>
            <w:proofErr w:type="gramStart"/>
            <w:r>
              <w:rPr>
                <w:rFonts w:ascii="PT Astra Serif" w:eastAsiaTheme="minorHAnsi" w:hAnsi="PT Astra Serif" w:cs="PT Astra Serif"/>
                <w:sz w:val="26"/>
                <w:szCs w:val="26"/>
                <w:lang w:eastAsia="en-US"/>
              </w:rPr>
              <w:t>фамилия</w:t>
            </w:r>
            <w:proofErr w:type="gramEnd"/>
            <w:r>
              <w:rPr>
                <w:rFonts w:ascii="PT Astra Serif" w:eastAsiaTheme="minorHAnsi" w:hAnsi="PT Astra Serif" w:cs="PT Astra Serif"/>
                <w:sz w:val="26"/>
                <w:szCs w:val="26"/>
                <w:lang w:eastAsia="en-US"/>
              </w:rPr>
              <w:t>, имя, отчество (при наличии) уполномоченного лица)</w:t>
            </w:r>
          </w:p>
        </w:tc>
      </w:tr>
    </w:tbl>
    <w:p w:rsidR="005C3252" w:rsidRDefault="005C3252" w:rsidP="005C3252">
      <w:pPr>
        <w:autoSpaceDE w:val="0"/>
        <w:autoSpaceDN w:val="0"/>
        <w:adjustRightInd w:val="0"/>
        <w:jc w:val="both"/>
        <w:rPr>
          <w:rFonts w:ascii="PT Astra Serif" w:eastAsiaTheme="minorHAnsi" w:hAnsi="PT Astra Serif" w:cs="PT Astra Serif"/>
          <w:sz w:val="26"/>
          <w:szCs w:val="26"/>
          <w:lang w:eastAsia="en-US"/>
        </w:rPr>
      </w:pPr>
    </w:p>
    <w:p w:rsidR="005C3252" w:rsidRDefault="005C3252" w:rsidP="005C3252">
      <w:pPr>
        <w:autoSpaceDE w:val="0"/>
        <w:autoSpaceDN w:val="0"/>
        <w:adjustRightInd w:val="0"/>
        <w:ind w:firstLine="540"/>
        <w:jc w:val="both"/>
        <w:rPr>
          <w:rFonts w:ascii="PT Astra Serif" w:eastAsiaTheme="minorHAnsi" w:hAnsi="PT Astra Serif" w:cs="PT Astra Serif"/>
          <w:sz w:val="26"/>
          <w:szCs w:val="26"/>
          <w:lang w:eastAsia="en-US"/>
        </w:rPr>
      </w:pPr>
      <w:r>
        <w:rPr>
          <w:rFonts w:ascii="PT Astra Serif" w:eastAsiaTheme="minorHAnsi" w:hAnsi="PT Astra Serif" w:cs="PT Astra Serif"/>
          <w:sz w:val="26"/>
          <w:szCs w:val="26"/>
          <w:lang w:eastAsia="en-US"/>
        </w:rPr>
        <w:t>--------------------------------</w:t>
      </w:r>
    </w:p>
    <w:p w:rsidR="005C3252" w:rsidRDefault="005C3252" w:rsidP="005C3252">
      <w:pPr>
        <w:autoSpaceDE w:val="0"/>
        <w:autoSpaceDN w:val="0"/>
        <w:adjustRightInd w:val="0"/>
        <w:spacing w:before="260"/>
        <w:ind w:firstLine="540"/>
        <w:jc w:val="both"/>
        <w:rPr>
          <w:rFonts w:ascii="PT Astra Serif" w:eastAsiaTheme="minorHAnsi" w:hAnsi="PT Astra Serif" w:cs="PT Astra Serif"/>
          <w:sz w:val="26"/>
          <w:szCs w:val="26"/>
          <w:lang w:eastAsia="en-US"/>
        </w:rPr>
      </w:pPr>
      <w:bookmarkStart w:id="4" w:name="Par357"/>
      <w:bookmarkEnd w:id="4"/>
      <w:r>
        <w:rPr>
          <w:rFonts w:ascii="PT Astra Serif" w:eastAsiaTheme="minorHAnsi" w:hAnsi="PT Astra Serif" w:cs="PT Astra Serif"/>
          <w:sz w:val="26"/>
          <w:szCs w:val="26"/>
          <w:lang w:eastAsia="en-US"/>
        </w:rPr>
        <w:t xml:space="preserve">&lt;*&gt; В </w:t>
      </w:r>
      <w:hyperlink w:anchor="Par263" w:history="1">
        <w:r w:rsidRPr="002B65A3">
          <w:rPr>
            <w:rFonts w:ascii="PT Astra Serif" w:eastAsiaTheme="minorHAnsi" w:hAnsi="PT Astra Serif" w:cs="PT Astra Serif"/>
            <w:sz w:val="26"/>
            <w:szCs w:val="26"/>
            <w:lang w:eastAsia="en-US"/>
          </w:rPr>
          <w:t>пунктах 5.1</w:t>
        </w:r>
      </w:hyperlink>
      <w:r>
        <w:rPr>
          <w:rFonts w:ascii="PT Astra Serif" w:eastAsiaTheme="minorHAnsi" w:hAnsi="PT Astra Serif" w:cs="PT Astra Serif"/>
          <w:sz w:val="26"/>
          <w:szCs w:val="26"/>
          <w:lang w:eastAsia="en-US"/>
        </w:rPr>
        <w:t xml:space="preserve"> - </w:t>
      </w:r>
      <w:hyperlink w:anchor="Par326" w:history="1">
        <w:r w:rsidRPr="002B65A3">
          <w:rPr>
            <w:rFonts w:ascii="PT Astra Serif" w:eastAsiaTheme="minorHAnsi" w:hAnsi="PT Astra Serif" w:cs="PT Astra Serif"/>
            <w:sz w:val="26"/>
            <w:szCs w:val="26"/>
            <w:lang w:eastAsia="en-US"/>
          </w:rPr>
          <w:t>5.22</w:t>
        </w:r>
      </w:hyperlink>
      <w:r>
        <w:rPr>
          <w:rFonts w:ascii="PT Astra Serif" w:eastAsiaTheme="minorHAnsi" w:hAnsi="PT Astra Serif" w:cs="PT Astra Serif"/>
          <w:sz w:val="26"/>
          <w:szCs w:val="26"/>
          <w:lang w:eastAsia="en-US"/>
        </w:rPr>
        <w:t xml:space="preserve"> настоящего документа указываются наличие или отсутствие нарушений соглашения и (или) основания для его изменения либо расторжения.</w:t>
      </w:r>
    </w:p>
    <w:p w:rsidR="005C3252" w:rsidRDefault="005C3252">
      <w:pPr>
        <w:widowControl w:val="0"/>
        <w:rPr>
          <w:rFonts w:ascii="PT Astra Serif" w:hAnsi="PT Astra Serif"/>
          <w:sz w:val="20"/>
          <w:szCs w:val="20"/>
        </w:rPr>
      </w:pPr>
    </w:p>
    <w:sectPr w:rsidR="005C3252">
      <w:headerReference w:type="default" r:id="rId14"/>
      <w:headerReference w:type="first" r:id="rId15"/>
      <w:pgSz w:w="11906" w:h="16838"/>
      <w:pgMar w:top="567" w:right="849" w:bottom="1134" w:left="1276" w:header="397"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5F18" w:rsidRDefault="00315F18">
      <w:r>
        <w:separator/>
      </w:r>
    </w:p>
  </w:endnote>
  <w:endnote w:type="continuationSeparator" w:id="0">
    <w:p w:rsidR="00315F18" w:rsidRDefault="00315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PT Astra Serif">
    <w:altName w:val="PT Astra Serif"/>
    <w:panose1 w:val="020A0603040505020204"/>
    <w:charset w:val="CC"/>
    <w:family w:val="roman"/>
    <w:pitch w:val="variable"/>
    <w:sig w:usb0="A00002EF" w:usb1="5000204B" w:usb2="00000020" w:usb3="00000000" w:csb0="00000097"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5F18" w:rsidRDefault="00315F18">
      <w:r>
        <w:separator/>
      </w:r>
    </w:p>
  </w:footnote>
  <w:footnote w:type="continuationSeparator" w:id="0">
    <w:p w:rsidR="00315F18" w:rsidRDefault="00315F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3680054"/>
      <w:docPartObj>
        <w:docPartGallery w:val="Page Numbers (Top of Page)"/>
        <w:docPartUnique/>
      </w:docPartObj>
    </w:sdtPr>
    <w:sdtEndPr/>
    <w:sdtContent>
      <w:p w:rsidR="00D072C1" w:rsidRDefault="0088631F">
        <w:pPr>
          <w:pStyle w:val="afa"/>
          <w:jc w:val="center"/>
        </w:pPr>
        <w:r>
          <w:fldChar w:fldCharType="begin"/>
        </w:r>
        <w:r>
          <w:instrText>PAGE   \* MERGEFORMAT</w:instrText>
        </w:r>
        <w:r>
          <w:fldChar w:fldCharType="separate"/>
        </w:r>
        <w:r w:rsidR="0009466A">
          <w:rPr>
            <w:noProof/>
          </w:rPr>
          <w:t>12</w:t>
        </w:r>
        <w:r>
          <w:fldChar w:fldCharType="end"/>
        </w:r>
      </w:p>
    </w:sdtContent>
  </w:sdt>
  <w:p w:rsidR="00D072C1" w:rsidRDefault="00D072C1">
    <w:pPr>
      <w:pStyle w:val="af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72C1" w:rsidRDefault="0088631F">
    <w:pPr>
      <w:pStyle w:val="afa"/>
      <w:tabs>
        <w:tab w:val="clear" w:pos="4153"/>
        <w:tab w:val="clear" w:pos="8306"/>
        <w:tab w:val="left" w:pos="373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13C7D42"/>
    <w:multiLevelType w:val="hybridMultilevel"/>
    <w:tmpl w:val="D4DEE098"/>
    <w:lvl w:ilvl="0" w:tplc="1E0E6CD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2C1"/>
    <w:rsid w:val="00006B7A"/>
    <w:rsid w:val="000150CD"/>
    <w:rsid w:val="000173B3"/>
    <w:rsid w:val="000323C0"/>
    <w:rsid w:val="00035EE5"/>
    <w:rsid w:val="00042655"/>
    <w:rsid w:val="000560CA"/>
    <w:rsid w:val="00092577"/>
    <w:rsid w:val="0009466A"/>
    <w:rsid w:val="00094BEB"/>
    <w:rsid w:val="000C4B53"/>
    <w:rsid w:val="000D18DC"/>
    <w:rsid w:val="001416AD"/>
    <w:rsid w:val="00144B1B"/>
    <w:rsid w:val="001944AD"/>
    <w:rsid w:val="001D694F"/>
    <w:rsid w:val="001E0223"/>
    <w:rsid w:val="001F1871"/>
    <w:rsid w:val="002004CA"/>
    <w:rsid w:val="0021386C"/>
    <w:rsid w:val="0022309B"/>
    <w:rsid w:val="00265CAB"/>
    <w:rsid w:val="0026623F"/>
    <w:rsid w:val="0027754A"/>
    <w:rsid w:val="00297C00"/>
    <w:rsid w:val="002A0BEE"/>
    <w:rsid w:val="002B2CA0"/>
    <w:rsid w:val="002B5234"/>
    <w:rsid w:val="002B65A3"/>
    <w:rsid w:val="002E4045"/>
    <w:rsid w:val="00307E7D"/>
    <w:rsid w:val="00315F18"/>
    <w:rsid w:val="003262FF"/>
    <w:rsid w:val="00362787"/>
    <w:rsid w:val="0036460D"/>
    <w:rsid w:val="00374738"/>
    <w:rsid w:val="003A66A4"/>
    <w:rsid w:val="003B693A"/>
    <w:rsid w:val="003D7584"/>
    <w:rsid w:val="003E4AF0"/>
    <w:rsid w:val="003F2C8C"/>
    <w:rsid w:val="00405198"/>
    <w:rsid w:val="0040736D"/>
    <w:rsid w:val="00441D02"/>
    <w:rsid w:val="00445158"/>
    <w:rsid w:val="004A4B72"/>
    <w:rsid w:val="004A6846"/>
    <w:rsid w:val="004B78E0"/>
    <w:rsid w:val="004D603C"/>
    <w:rsid w:val="004E2F92"/>
    <w:rsid w:val="004F15BB"/>
    <w:rsid w:val="0050357A"/>
    <w:rsid w:val="00515595"/>
    <w:rsid w:val="00523D3F"/>
    <w:rsid w:val="00526DE4"/>
    <w:rsid w:val="00527612"/>
    <w:rsid w:val="00532F52"/>
    <w:rsid w:val="00535DD4"/>
    <w:rsid w:val="0055774C"/>
    <w:rsid w:val="00590D43"/>
    <w:rsid w:val="005C3252"/>
    <w:rsid w:val="005C5549"/>
    <w:rsid w:val="005E63F8"/>
    <w:rsid w:val="006007EB"/>
    <w:rsid w:val="006174EF"/>
    <w:rsid w:val="0062268F"/>
    <w:rsid w:val="006318BC"/>
    <w:rsid w:val="00650B2E"/>
    <w:rsid w:val="00662276"/>
    <w:rsid w:val="00685B76"/>
    <w:rsid w:val="006B7FE4"/>
    <w:rsid w:val="006D2162"/>
    <w:rsid w:val="00751BCA"/>
    <w:rsid w:val="00761E35"/>
    <w:rsid w:val="00797CC4"/>
    <w:rsid w:val="007A00B7"/>
    <w:rsid w:val="007D7058"/>
    <w:rsid w:val="007F480B"/>
    <w:rsid w:val="008769A6"/>
    <w:rsid w:val="0088631F"/>
    <w:rsid w:val="008A6DA7"/>
    <w:rsid w:val="008B1F0D"/>
    <w:rsid w:val="008B46A9"/>
    <w:rsid w:val="008D2556"/>
    <w:rsid w:val="008E0691"/>
    <w:rsid w:val="008E4238"/>
    <w:rsid w:val="008F02B2"/>
    <w:rsid w:val="0091001E"/>
    <w:rsid w:val="00915968"/>
    <w:rsid w:val="009279BE"/>
    <w:rsid w:val="00927E26"/>
    <w:rsid w:val="00935D71"/>
    <w:rsid w:val="009634E3"/>
    <w:rsid w:val="00967F05"/>
    <w:rsid w:val="009B1093"/>
    <w:rsid w:val="009B44F5"/>
    <w:rsid w:val="00A638E8"/>
    <w:rsid w:val="00AA05C1"/>
    <w:rsid w:val="00AA332A"/>
    <w:rsid w:val="00AA615B"/>
    <w:rsid w:val="00AF51F0"/>
    <w:rsid w:val="00B1376E"/>
    <w:rsid w:val="00B40194"/>
    <w:rsid w:val="00B66414"/>
    <w:rsid w:val="00B77609"/>
    <w:rsid w:val="00B85174"/>
    <w:rsid w:val="00BB7F08"/>
    <w:rsid w:val="00BC6208"/>
    <w:rsid w:val="00BD3B5F"/>
    <w:rsid w:val="00C20973"/>
    <w:rsid w:val="00C24727"/>
    <w:rsid w:val="00C25CD5"/>
    <w:rsid w:val="00C27D58"/>
    <w:rsid w:val="00CA48BA"/>
    <w:rsid w:val="00CD6E9D"/>
    <w:rsid w:val="00CE7C26"/>
    <w:rsid w:val="00D072C1"/>
    <w:rsid w:val="00D477C6"/>
    <w:rsid w:val="00D54327"/>
    <w:rsid w:val="00D5450E"/>
    <w:rsid w:val="00D91777"/>
    <w:rsid w:val="00DB00FC"/>
    <w:rsid w:val="00DB2142"/>
    <w:rsid w:val="00DD5186"/>
    <w:rsid w:val="00E300B8"/>
    <w:rsid w:val="00E3220B"/>
    <w:rsid w:val="00E411C8"/>
    <w:rsid w:val="00E6126C"/>
    <w:rsid w:val="00E61D6C"/>
    <w:rsid w:val="00E7431B"/>
    <w:rsid w:val="00E87493"/>
    <w:rsid w:val="00EA0FF7"/>
    <w:rsid w:val="00EA3D4F"/>
    <w:rsid w:val="00EC683B"/>
    <w:rsid w:val="00EE4EB0"/>
    <w:rsid w:val="00F57F02"/>
    <w:rsid w:val="00F72818"/>
    <w:rsid w:val="00F762A9"/>
    <w:rsid w:val="00F774C7"/>
    <w:rsid w:val="00FA03C0"/>
    <w:rsid w:val="00FA7F58"/>
    <w:rsid w:val="00FB72B8"/>
    <w:rsid w:val="00FD2B86"/>
    <w:rsid w:val="00FF66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D6C90EF7-ED76-4ED9-8893-F01A73E52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basedOn w:val="a0"/>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styleId="ac">
    <w:name w:val="Table Grid"/>
    <w:basedOn w:val="a1"/>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d">
    <w:name w:val="Hyperlink"/>
    <w:uiPriority w:val="99"/>
    <w:unhideWhenUsed/>
    <w:rPr>
      <w:color w:val="0563C1" w:themeColor="hyperlink"/>
      <w:u w:val="single"/>
    </w:rPr>
  </w:style>
  <w:style w:type="paragraph" w:styleId="ae">
    <w:name w:val="footnote text"/>
    <w:basedOn w:val="a"/>
    <w:link w:val="af"/>
    <w:uiPriority w:val="99"/>
    <w:semiHidden/>
    <w:unhideWhenUsed/>
    <w:pPr>
      <w:spacing w:after="40"/>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style>
  <w:style w:type="paragraph" w:customStyle="1" w:styleId="af6">
    <w:name w:val="РАБОЧИЙ"/>
    <w:link w:val="af7"/>
    <w:qFormat/>
    <w:pPr>
      <w:jc w:val="both"/>
    </w:pPr>
    <w:rPr>
      <w:rFonts w:ascii="PT Astra Serif" w:eastAsiaTheme="minorEastAsia" w:hAnsi="PT Astra Serif" w:cs="Arial"/>
      <w:bCs/>
      <w:sz w:val="26"/>
      <w:szCs w:val="26"/>
      <w:lang w:eastAsia="ru-RU"/>
    </w:rPr>
  </w:style>
  <w:style w:type="character" w:customStyle="1" w:styleId="af7">
    <w:name w:val="РАБОЧИЙ Знак"/>
    <w:basedOn w:val="a0"/>
    <w:link w:val="af6"/>
    <w:rPr>
      <w:rFonts w:ascii="PT Astra Serif" w:eastAsiaTheme="minorEastAsia" w:hAnsi="PT Astra Serif" w:cs="Arial"/>
      <w:bCs/>
      <w:sz w:val="26"/>
      <w:szCs w:val="26"/>
      <w:lang w:eastAsia="ru-RU"/>
    </w:rPr>
  </w:style>
  <w:style w:type="paragraph" w:customStyle="1" w:styleId="af8">
    <w:name w:val="заголовок приложение"/>
    <w:basedOn w:val="a"/>
    <w:link w:val="af9"/>
    <w:qFormat/>
    <w:pPr>
      <w:jc w:val="center"/>
      <w:outlineLvl w:val="0"/>
    </w:pPr>
    <w:rPr>
      <w:rFonts w:ascii="PT Astra Serif" w:eastAsiaTheme="minorHAnsi" w:hAnsi="PT Astra Serif"/>
      <w:b/>
      <w:sz w:val="26"/>
      <w:szCs w:val="22"/>
      <w:lang w:eastAsia="en-US"/>
    </w:rPr>
  </w:style>
  <w:style w:type="character" w:customStyle="1" w:styleId="af9">
    <w:name w:val="заголовок приложение Знак"/>
    <w:basedOn w:val="a0"/>
    <w:link w:val="af8"/>
    <w:rPr>
      <w:rFonts w:ascii="PT Astra Serif" w:hAnsi="PT Astra Serif" w:cs="Times New Roman"/>
      <w:b/>
      <w:sz w:val="26"/>
    </w:rPr>
  </w:style>
  <w:style w:type="paragraph" w:styleId="afa">
    <w:name w:val="header"/>
    <w:basedOn w:val="a"/>
    <w:link w:val="afb"/>
    <w:uiPriority w:val="99"/>
    <w:pPr>
      <w:tabs>
        <w:tab w:val="center" w:pos="4153"/>
        <w:tab w:val="right" w:pos="8306"/>
      </w:tabs>
    </w:pPr>
    <w:rPr>
      <w:sz w:val="20"/>
      <w:szCs w:val="20"/>
    </w:rPr>
  </w:style>
  <w:style w:type="character" w:customStyle="1" w:styleId="afb">
    <w:name w:val="Верхний колонтитул Знак"/>
    <w:basedOn w:val="a0"/>
    <w:link w:val="afa"/>
    <w:uiPriority w:val="99"/>
    <w:rPr>
      <w:rFonts w:ascii="Times New Roman" w:eastAsia="Times New Roman" w:hAnsi="Times New Roman" w:cs="Times New Roman"/>
      <w:sz w:val="20"/>
      <w:szCs w:val="20"/>
      <w:lang w:eastAsia="ru-RU"/>
    </w:rPr>
  </w:style>
  <w:style w:type="paragraph" w:styleId="afc">
    <w:name w:val="footer"/>
    <w:basedOn w:val="a"/>
    <w:link w:val="afd"/>
    <w:pPr>
      <w:tabs>
        <w:tab w:val="center" w:pos="4677"/>
        <w:tab w:val="right" w:pos="9355"/>
      </w:tabs>
    </w:pPr>
  </w:style>
  <w:style w:type="character" w:customStyle="1" w:styleId="afd">
    <w:name w:val="Нижний колонтитул Знак"/>
    <w:basedOn w:val="a0"/>
    <w:link w:val="afc"/>
    <w:rPr>
      <w:rFonts w:ascii="Times New Roman" w:eastAsia="Times New Roman" w:hAnsi="Times New Roman" w:cs="Times New Roman"/>
      <w:sz w:val="24"/>
      <w:szCs w:val="24"/>
      <w:lang w:eastAsia="ru-RU"/>
    </w:rPr>
  </w:style>
  <w:style w:type="paragraph" w:styleId="afe">
    <w:name w:val="Balloon Text"/>
    <w:basedOn w:val="a"/>
    <w:link w:val="aff"/>
    <w:uiPriority w:val="99"/>
    <w:semiHidden/>
    <w:unhideWhenUsed/>
    <w:rPr>
      <w:rFonts w:ascii="Segoe UI" w:hAnsi="Segoe UI" w:cs="Segoe UI"/>
      <w:sz w:val="18"/>
      <w:szCs w:val="18"/>
    </w:rPr>
  </w:style>
  <w:style w:type="character" w:customStyle="1" w:styleId="aff">
    <w:name w:val="Текст выноски Знак"/>
    <w:basedOn w:val="a0"/>
    <w:link w:val="afe"/>
    <w:uiPriority w:val="99"/>
    <w:semiHidden/>
    <w:rPr>
      <w:rFonts w:ascii="Segoe UI" w:eastAsia="Times New Roman" w:hAnsi="Segoe UI" w:cs="Segoe UI"/>
      <w:sz w:val="18"/>
      <w:szCs w:val="18"/>
      <w:lang w:eastAsia="ru-RU"/>
    </w:rPr>
  </w:style>
  <w:style w:type="paragraph" w:styleId="aff0">
    <w:name w:val="Normal (Web)"/>
    <w:basedOn w:val="a"/>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login.consultant.ru/link/?req=doc&amp;base=LAW&amp;n=50009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95519&amp;dst=1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5519&amp;dst=100578"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login.consultant.ru/link/?req=doc&amp;base=LAW&amp;n=495519&amp;dst=100217" TargetMode="External"/><Relationship Id="rId4" Type="http://schemas.openxmlformats.org/officeDocument/2006/relationships/settings" Target="settings.xml"/><Relationship Id="rId9" Type="http://schemas.openxmlformats.org/officeDocument/2006/relationships/package" Target="embeddings/_________Microsoft_Word1.docx"/><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A3C8EF-0BB0-4E1B-83F1-5E7661A91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12</Pages>
  <Words>2369</Words>
  <Characters>13504</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Витальевна Фишер</dc:creator>
  <cp:keywords/>
  <dc:description/>
  <cp:lastModifiedBy>Савин Вадим Вячеславович</cp:lastModifiedBy>
  <cp:revision>119</cp:revision>
  <cp:lastPrinted>2025-09-23T10:23:00Z</cp:lastPrinted>
  <dcterms:created xsi:type="dcterms:W3CDTF">2024-05-17T03:57:00Z</dcterms:created>
  <dcterms:modified xsi:type="dcterms:W3CDTF">2025-09-23T10:41:00Z</dcterms:modified>
</cp:coreProperties>
</file>