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A9A" w:rsidRPr="007B0D42" w:rsidRDefault="004B0656" w:rsidP="004B0656">
      <w:pPr>
        <w:pStyle w:val="ConsPlusNormal"/>
        <w:jc w:val="right"/>
        <w:outlineLvl w:val="0"/>
        <w:rPr>
          <w:rFonts w:ascii="PT Astra Serif" w:eastAsiaTheme="minorHAnsi" w:hAnsi="PT Astra Serif"/>
          <w:sz w:val="26"/>
          <w:szCs w:val="26"/>
          <w:lang w:eastAsia="en-US"/>
        </w:rPr>
      </w:pPr>
      <w:bookmarkStart w:id="0" w:name="_GoBack"/>
      <w:bookmarkEnd w:id="0"/>
      <w:r w:rsidRPr="007B0D42">
        <w:rPr>
          <w:rFonts w:ascii="PT Astra Serif" w:eastAsiaTheme="minorHAnsi" w:hAnsi="PT Astra Serif"/>
          <w:sz w:val="26"/>
          <w:szCs w:val="26"/>
          <w:lang w:eastAsia="en-US"/>
        </w:rPr>
        <w:t>ПРОЕКТ</w:t>
      </w:r>
    </w:p>
    <w:p w:rsidR="004B0656" w:rsidRPr="007B0D42" w:rsidRDefault="004B0656" w:rsidP="00ED56F3">
      <w:pPr>
        <w:spacing w:after="120"/>
        <w:jc w:val="center"/>
        <w:rPr>
          <w:rFonts w:ascii="PT Astra Serif" w:hAnsi="PT Astra Serif"/>
          <w:b/>
          <w:sz w:val="26"/>
          <w:szCs w:val="20"/>
        </w:rPr>
      </w:pPr>
    </w:p>
    <w:p w:rsidR="004451E0" w:rsidRPr="007B0D42" w:rsidRDefault="004451E0" w:rsidP="00ED56F3">
      <w:pPr>
        <w:spacing w:after="120"/>
        <w:jc w:val="center"/>
        <w:rPr>
          <w:rFonts w:ascii="PT Astra Serif" w:hAnsi="PT Astra Serif"/>
          <w:b/>
          <w:sz w:val="26"/>
          <w:szCs w:val="20"/>
          <w:lang w:val="en-US"/>
        </w:rPr>
      </w:pPr>
      <w:r w:rsidRPr="007B0D42">
        <w:rPr>
          <w:rFonts w:ascii="PT Astra Serif" w:hAnsi="PT Astra Serif"/>
          <w:noProof/>
          <w:sz w:val="26"/>
          <w:szCs w:val="20"/>
        </w:rPr>
        <w:drawing>
          <wp:inline distT="0" distB="0" distL="0" distR="0" wp14:anchorId="2899D841" wp14:editId="3109F8AD">
            <wp:extent cx="727075" cy="657860"/>
            <wp:effectExtent l="0" t="0" r="0" b="8890"/>
            <wp:docPr id="7" name="Рисунок 7"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7075" cy="657860"/>
                    </a:xfrm>
                    <a:prstGeom prst="rect">
                      <a:avLst/>
                    </a:prstGeom>
                    <a:noFill/>
                    <a:ln>
                      <a:noFill/>
                    </a:ln>
                  </pic:spPr>
                </pic:pic>
              </a:graphicData>
            </a:graphic>
          </wp:inline>
        </w:drawing>
      </w:r>
    </w:p>
    <w:p w:rsidR="004451E0" w:rsidRPr="007B0D42" w:rsidRDefault="004451E0" w:rsidP="00ED56F3">
      <w:pPr>
        <w:tabs>
          <w:tab w:val="center" w:pos="4153"/>
          <w:tab w:val="right" w:pos="8306"/>
        </w:tabs>
        <w:spacing w:line="360" w:lineRule="exact"/>
        <w:jc w:val="center"/>
        <w:rPr>
          <w:rFonts w:ascii="PT Astra Serif" w:hAnsi="PT Astra Serif"/>
          <w:b/>
          <w:caps/>
          <w:sz w:val="30"/>
          <w:szCs w:val="30"/>
        </w:rPr>
      </w:pPr>
      <w:r w:rsidRPr="007B0D42">
        <w:rPr>
          <w:rFonts w:ascii="PT Astra Serif" w:hAnsi="PT Astra Serif"/>
          <w:b/>
          <w:caps/>
          <w:sz w:val="30"/>
          <w:szCs w:val="30"/>
        </w:rPr>
        <w:t>администрация ТОМСКОЙ ОБЛАСТИ</w:t>
      </w:r>
    </w:p>
    <w:p w:rsidR="004451E0" w:rsidRPr="007B0D42" w:rsidRDefault="004451E0" w:rsidP="00ED56F3">
      <w:pPr>
        <w:tabs>
          <w:tab w:val="center" w:pos="4153"/>
          <w:tab w:val="right" w:pos="8306"/>
        </w:tabs>
        <w:spacing w:before="240"/>
        <w:jc w:val="center"/>
        <w:rPr>
          <w:rFonts w:ascii="PT Astra Serif" w:hAnsi="PT Astra Serif"/>
          <w:b/>
          <w:caps/>
          <w:spacing w:val="20"/>
          <w:sz w:val="28"/>
          <w:szCs w:val="28"/>
        </w:rPr>
      </w:pPr>
      <w:r w:rsidRPr="007B0D42">
        <w:rPr>
          <w:rFonts w:ascii="PT Astra Serif" w:hAnsi="PT Astra Serif"/>
          <w:b/>
          <w:caps/>
          <w:spacing w:val="20"/>
          <w:sz w:val="28"/>
          <w:szCs w:val="28"/>
        </w:rPr>
        <w:t>постановление</w:t>
      </w:r>
    </w:p>
    <w:p w:rsidR="004451E0" w:rsidRPr="007B0D42" w:rsidRDefault="004451E0" w:rsidP="00ED56F3">
      <w:pPr>
        <w:jc w:val="center"/>
        <w:rPr>
          <w:rFonts w:ascii="PT Astra Serif" w:hAnsi="PT Astra Serif"/>
          <w:szCs w:val="26"/>
        </w:rPr>
      </w:pPr>
    </w:p>
    <w:p w:rsidR="004451E0" w:rsidRPr="007B0D42" w:rsidRDefault="004451E0" w:rsidP="00ED56F3">
      <w:pPr>
        <w:ind w:firstLine="709"/>
        <w:jc w:val="both"/>
        <w:rPr>
          <w:rFonts w:ascii="PT Astra Serif" w:hAnsi="PT Astra Serif"/>
          <w:szCs w:val="26"/>
        </w:rPr>
      </w:pPr>
    </w:p>
    <w:p w:rsidR="004451E0" w:rsidRPr="007B0D42" w:rsidRDefault="004451E0" w:rsidP="00ED56F3">
      <w:pPr>
        <w:jc w:val="center"/>
        <w:rPr>
          <w:rFonts w:ascii="PT Astra Serif" w:hAnsi="PT Astra Serif"/>
          <w:sz w:val="26"/>
          <w:szCs w:val="26"/>
          <w:shd w:val="clear" w:color="auto" w:fill="FFFFFF"/>
        </w:rPr>
      </w:pPr>
      <w:r w:rsidRPr="007B0D42">
        <w:rPr>
          <w:rFonts w:ascii="PT Astra Serif" w:hAnsi="PT Astra Serif"/>
          <w:sz w:val="26"/>
          <w:szCs w:val="26"/>
          <w:shd w:val="clear" w:color="auto" w:fill="FFFFFF"/>
        </w:rPr>
        <w:t xml:space="preserve">О внесении изменений в постановление Администрации </w:t>
      </w:r>
      <w:r w:rsidRPr="007B0D42">
        <w:rPr>
          <w:rFonts w:ascii="PT Astra Serif" w:hAnsi="PT Astra Serif"/>
          <w:sz w:val="26"/>
          <w:szCs w:val="26"/>
          <w:shd w:val="clear" w:color="auto" w:fill="FFFFFF"/>
        </w:rPr>
        <w:br/>
        <w:t>Томской области от 27.09.2019 № 360а</w:t>
      </w:r>
    </w:p>
    <w:p w:rsidR="004451E0" w:rsidRPr="007B0D42" w:rsidRDefault="004451E0" w:rsidP="00ED56F3">
      <w:pPr>
        <w:jc w:val="center"/>
        <w:rPr>
          <w:rFonts w:ascii="PT Astra Serif" w:hAnsi="PT Astra Serif"/>
          <w:sz w:val="26"/>
          <w:szCs w:val="26"/>
          <w:shd w:val="clear" w:color="auto" w:fill="FFFFFF"/>
        </w:rPr>
      </w:pPr>
    </w:p>
    <w:p w:rsidR="004451E0" w:rsidRPr="007B0D42" w:rsidRDefault="004451E0" w:rsidP="00ED56F3">
      <w:pPr>
        <w:jc w:val="center"/>
        <w:rPr>
          <w:rFonts w:ascii="PT Astra Serif" w:hAnsi="PT Astra Serif"/>
          <w:sz w:val="26"/>
          <w:szCs w:val="26"/>
          <w:shd w:val="clear" w:color="auto" w:fill="FFFFFF"/>
        </w:rPr>
      </w:pPr>
    </w:p>
    <w:p w:rsidR="004451E0" w:rsidRPr="007B0D42" w:rsidRDefault="004451E0" w:rsidP="009F75D1">
      <w:pPr>
        <w:autoSpaceDE w:val="0"/>
        <w:autoSpaceDN w:val="0"/>
        <w:adjustRightInd w:val="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В соответствии</w:t>
      </w:r>
      <w:r w:rsidR="006831C8" w:rsidRPr="007B0D42">
        <w:rPr>
          <w:rFonts w:ascii="PT Astra Serif" w:eastAsiaTheme="minorHAnsi" w:hAnsi="PT Astra Serif" w:cs="Calibri"/>
          <w:sz w:val="26"/>
          <w:szCs w:val="26"/>
          <w:lang w:eastAsia="en-US"/>
        </w:rPr>
        <w:t xml:space="preserve"> с</w:t>
      </w:r>
      <w:r w:rsidRPr="007B0D42">
        <w:rPr>
          <w:rFonts w:ascii="PT Astra Serif" w:eastAsiaTheme="minorHAnsi" w:hAnsi="PT Astra Serif" w:cs="Calibri"/>
          <w:sz w:val="26"/>
          <w:szCs w:val="26"/>
          <w:lang w:eastAsia="en-US"/>
        </w:rPr>
        <w:t xml:space="preserve"> </w:t>
      </w:r>
      <w:hyperlink r:id="rId6" w:history="1">
        <w:r w:rsidRPr="007B0D42">
          <w:rPr>
            <w:rFonts w:ascii="PT Astra Serif" w:eastAsiaTheme="minorHAnsi" w:hAnsi="PT Astra Serif" w:cs="Calibri"/>
            <w:sz w:val="26"/>
            <w:szCs w:val="26"/>
            <w:lang w:eastAsia="en-US"/>
          </w:rPr>
          <w:t>постановлением</w:t>
        </w:r>
      </w:hyperlink>
      <w:r w:rsidRPr="007B0D42">
        <w:rPr>
          <w:rFonts w:ascii="PT Astra Serif" w:eastAsiaTheme="minorHAnsi" w:hAnsi="PT Astra Serif" w:cs="Calibri"/>
          <w:sz w:val="26"/>
          <w:szCs w:val="26"/>
          <w:lang w:eastAsia="en-US"/>
        </w:rPr>
        <w:t xml:space="preserve"> А</w:t>
      </w:r>
      <w:r w:rsidR="006831C8" w:rsidRPr="007B0D42">
        <w:rPr>
          <w:rFonts w:ascii="PT Astra Serif" w:eastAsiaTheme="minorHAnsi" w:hAnsi="PT Astra Serif" w:cs="Calibri"/>
          <w:sz w:val="26"/>
          <w:szCs w:val="26"/>
          <w:lang w:eastAsia="en-US"/>
        </w:rPr>
        <w:t>дминистрации Томской области от </w:t>
      </w:r>
      <w:r w:rsidRPr="007B0D42">
        <w:rPr>
          <w:rFonts w:ascii="PT Astra Serif" w:eastAsiaTheme="minorHAnsi" w:hAnsi="PT Astra Serif" w:cs="Calibri"/>
          <w:sz w:val="26"/>
          <w:szCs w:val="26"/>
          <w:lang w:eastAsia="en-US"/>
        </w:rPr>
        <w:t>05.09.2019 № 313а «Об утверждении Порядка принятия решений о разработке государственных программ Томской области, их формирования и реализации» постановляю:</w:t>
      </w:r>
    </w:p>
    <w:p w:rsidR="004451E0" w:rsidRPr="007B0D42" w:rsidRDefault="004451E0" w:rsidP="00D932E2">
      <w:pPr>
        <w:autoSpaceDE w:val="0"/>
        <w:autoSpaceDN w:val="0"/>
        <w:adjustRightInd w:val="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1. Внести в </w:t>
      </w:r>
      <w:hyperlink r:id="rId7" w:history="1">
        <w:r w:rsidRPr="007B0D42">
          <w:rPr>
            <w:rFonts w:ascii="PT Astra Serif" w:eastAsiaTheme="minorHAnsi" w:hAnsi="PT Astra Serif" w:cs="Calibri"/>
            <w:sz w:val="26"/>
            <w:szCs w:val="26"/>
            <w:lang w:eastAsia="en-US"/>
          </w:rPr>
          <w:t>постановление</w:t>
        </w:r>
      </w:hyperlink>
      <w:r w:rsidRPr="007B0D42">
        <w:rPr>
          <w:rFonts w:ascii="PT Astra Serif" w:eastAsiaTheme="minorHAnsi" w:hAnsi="PT Astra Serif" w:cs="Calibri"/>
          <w:sz w:val="26"/>
          <w:szCs w:val="26"/>
          <w:lang w:eastAsia="en-US"/>
        </w:rPr>
        <w:t xml:space="preserve"> Администрации Томской области от 27.09.2019 </w:t>
      </w:r>
      <w:r w:rsidR="009B20CF" w:rsidRPr="007B0D42">
        <w:rPr>
          <w:rFonts w:ascii="PT Astra Serif" w:eastAsiaTheme="minorHAnsi" w:hAnsi="PT Astra Serif" w:cs="Calibri"/>
          <w:sz w:val="26"/>
          <w:szCs w:val="26"/>
          <w:lang w:eastAsia="en-US"/>
        </w:rPr>
        <w:t>№ </w:t>
      </w:r>
      <w:r w:rsidRPr="007B0D42">
        <w:rPr>
          <w:rFonts w:ascii="PT Astra Serif" w:eastAsiaTheme="minorHAnsi" w:hAnsi="PT Astra Serif" w:cs="Calibri"/>
          <w:sz w:val="26"/>
          <w:szCs w:val="26"/>
          <w:lang w:eastAsia="en-US"/>
        </w:rPr>
        <w:t>360а</w:t>
      </w:r>
      <w:r w:rsidR="00416DFB" w:rsidRPr="007B0D42">
        <w:rPr>
          <w:rFonts w:ascii="PT Astra Serif" w:eastAsiaTheme="minorHAnsi" w:hAnsi="PT Astra Serif" w:cs="Calibri"/>
          <w:sz w:val="26"/>
          <w:szCs w:val="26"/>
          <w:lang w:eastAsia="en-US"/>
        </w:rPr>
        <w:t xml:space="preserve"> </w:t>
      </w:r>
      <w:r w:rsidRPr="007B0D42">
        <w:rPr>
          <w:rFonts w:ascii="PT Astra Serif" w:eastAsiaTheme="minorHAnsi" w:hAnsi="PT Astra Serif" w:cs="Calibri"/>
          <w:sz w:val="26"/>
          <w:szCs w:val="26"/>
          <w:lang w:eastAsia="en-US"/>
        </w:rPr>
        <w:t>«Об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r w:rsidR="00D932E2" w:rsidRPr="007B0D42">
        <w:rPr>
          <w:rFonts w:ascii="PT Astra Serif" w:eastAsiaTheme="minorHAnsi" w:hAnsi="PT Astra Serif" w:cs="Calibri"/>
          <w:sz w:val="26"/>
          <w:szCs w:val="26"/>
          <w:lang w:eastAsia="en-US"/>
        </w:rPr>
        <w:t xml:space="preserve"> </w:t>
      </w:r>
      <w:r w:rsidRPr="007B0D42">
        <w:rPr>
          <w:rFonts w:ascii="PT Astra Serif" w:eastAsiaTheme="minorHAnsi" w:hAnsi="PT Astra Serif" w:cs="Calibri"/>
          <w:sz w:val="26"/>
          <w:szCs w:val="26"/>
          <w:lang w:eastAsia="en-US"/>
        </w:rPr>
        <w:t>(«Собрание законодательства Томской области», 2019, N 10/1 (228), часть 4) следующие изменения:</w:t>
      </w:r>
    </w:p>
    <w:p w:rsidR="00416DFB" w:rsidRPr="007B0D42" w:rsidRDefault="00416DFB" w:rsidP="009F75D1">
      <w:pPr>
        <w:pStyle w:val="a5"/>
        <w:autoSpaceDE w:val="0"/>
        <w:autoSpaceDN w:val="0"/>
        <w:adjustRightInd w:val="0"/>
        <w:ind w:left="0"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1) в государственной программе «Развитие предпринимательства </w:t>
      </w:r>
      <w:r w:rsidRPr="007B0D42">
        <w:rPr>
          <w:rFonts w:ascii="PT Astra Serif" w:eastAsiaTheme="minorHAnsi" w:hAnsi="PT Astra Serif" w:cs="Calibri"/>
          <w:sz w:val="26"/>
          <w:szCs w:val="26"/>
          <w:lang w:eastAsia="en-US"/>
        </w:rPr>
        <w:br/>
        <w:t>и повышение эффективности государственного управления социально-экономическим развитием Томской области», утвержденной указанным постановлением:</w:t>
      </w:r>
    </w:p>
    <w:p w:rsidR="00C85A56" w:rsidRPr="007B0D42" w:rsidRDefault="00416DFB" w:rsidP="009F75D1">
      <w:pPr>
        <w:autoSpaceDE w:val="0"/>
        <w:autoSpaceDN w:val="0"/>
        <w:adjustRightInd w:val="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а) </w:t>
      </w:r>
      <w:r w:rsidR="00C85A56" w:rsidRPr="007B0D42">
        <w:rPr>
          <w:rFonts w:ascii="PT Astra Serif" w:eastAsiaTheme="minorHAnsi" w:hAnsi="PT Astra Serif" w:cs="Calibri"/>
          <w:sz w:val="26"/>
          <w:szCs w:val="26"/>
          <w:lang w:eastAsia="en-US"/>
        </w:rPr>
        <w:t xml:space="preserve">в </w:t>
      </w:r>
      <w:r w:rsidRPr="007B0D42">
        <w:rPr>
          <w:rFonts w:ascii="PT Astra Serif" w:eastAsiaTheme="minorHAnsi" w:hAnsi="PT Astra Serif" w:cs="Calibri"/>
          <w:sz w:val="26"/>
          <w:szCs w:val="26"/>
          <w:lang w:eastAsia="en-US"/>
        </w:rPr>
        <w:t>глав</w:t>
      </w:r>
      <w:r w:rsidR="00C85A56" w:rsidRPr="007B0D42">
        <w:rPr>
          <w:rFonts w:ascii="PT Astra Serif" w:eastAsiaTheme="minorHAnsi" w:hAnsi="PT Astra Serif" w:cs="Calibri"/>
          <w:sz w:val="26"/>
          <w:szCs w:val="26"/>
          <w:lang w:eastAsia="en-US"/>
        </w:rPr>
        <w:t>е</w:t>
      </w:r>
      <w:r w:rsidRPr="007B0D42">
        <w:rPr>
          <w:rFonts w:ascii="PT Astra Serif" w:eastAsiaTheme="minorHAnsi" w:hAnsi="PT Astra Serif" w:cs="Calibri"/>
          <w:sz w:val="26"/>
          <w:szCs w:val="26"/>
          <w:lang w:eastAsia="en-US"/>
        </w:rPr>
        <w:t xml:space="preserve"> «</w:t>
      </w:r>
      <w:r w:rsidR="00743CE9" w:rsidRPr="007B0D42">
        <w:rPr>
          <w:rFonts w:ascii="PT Astra Serif" w:eastAsiaTheme="minorHAnsi" w:hAnsi="PT Astra Serif" w:cs="Calibri"/>
          <w:sz w:val="26"/>
          <w:szCs w:val="26"/>
          <w:lang w:eastAsia="en-US"/>
        </w:rPr>
        <w:t xml:space="preserve">2. </w:t>
      </w:r>
      <w:r w:rsidRPr="007B0D42">
        <w:rPr>
          <w:rFonts w:ascii="PT Astra Serif" w:eastAsiaTheme="minorHAnsi" w:hAnsi="PT Astra Serif" w:cs="Calibri"/>
          <w:sz w:val="26"/>
          <w:szCs w:val="26"/>
          <w:lang w:eastAsia="en-US"/>
        </w:rPr>
        <w:t>Структура государственной программы»</w:t>
      </w:r>
      <w:r w:rsidR="00C85A56" w:rsidRPr="007B0D42">
        <w:rPr>
          <w:rFonts w:ascii="PT Astra Serif" w:eastAsiaTheme="minorHAnsi" w:hAnsi="PT Astra Serif" w:cs="Calibri"/>
          <w:sz w:val="26"/>
          <w:szCs w:val="26"/>
          <w:lang w:eastAsia="en-US"/>
        </w:rPr>
        <w:t>:</w:t>
      </w:r>
    </w:p>
    <w:p w:rsidR="00A96165" w:rsidRPr="007B0D42" w:rsidRDefault="00A96165" w:rsidP="009F75D1">
      <w:pPr>
        <w:autoSpaceDE w:val="0"/>
        <w:autoSpaceDN w:val="0"/>
        <w:adjustRightInd w:val="0"/>
        <w:spacing w:after="120"/>
        <w:ind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 xml:space="preserve">после </w:t>
      </w:r>
      <w:hyperlink r:id="rId8" w:history="1">
        <w:r w:rsidRPr="007B0D42">
          <w:rPr>
            <w:rFonts w:ascii="PT Astra Serif" w:eastAsiaTheme="minorHAnsi" w:hAnsi="PT Astra Serif" w:cs="Calibri"/>
            <w:sz w:val="26"/>
            <w:szCs w:val="26"/>
            <w:lang w:eastAsia="en-US"/>
          </w:rPr>
          <w:t>строк</w:t>
        </w:r>
      </w:hyperlink>
      <w:r w:rsidRPr="007B0D42">
        <w:rPr>
          <w:rFonts w:ascii="PT Astra Serif" w:eastAsiaTheme="minorHAnsi" w:hAnsi="PT Astra Serif" w:cs="Calibri"/>
          <w:sz w:val="26"/>
          <w:szCs w:val="26"/>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75"/>
        <w:gridCol w:w="2453"/>
        <w:gridCol w:w="3850"/>
      </w:tblGrid>
      <w:tr w:rsidR="00D43AC7" w:rsidRPr="007B0D42" w:rsidTr="005D74C8">
        <w:tc>
          <w:tcPr>
            <w:tcW w:w="0" w:type="auto"/>
            <w:gridSpan w:val="3"/>
            <w:vAlign w:val="center"/>
          </w:tcPr>
          <w:p w:rsidR="00D43AC7" w:rsidRPr="007B0D42" w:rsidRDefault="00D43AC7" w:rsidP="00ED56F3">
            <w:pPr>
              <w:pStyle w:val="ConsPlusNormal"/>
              <w:outlineLvl w:val="3"/>
              <w:rPr>
                <w:rFonts w:ascii="PT Astra Serif" w:hAnsi="PT Astra Serif"/>
              </w:rPr>
            </w:pPr>
            <w:r w:rsidRPr="007B0D42">
              <w:rPr>
                <w:rFonts w:ascii="PT Astra Serif" w:hAnsi="PT Astra Serif"/>
              </w:rPr>
              <w:t>3. ВП 2 «Обеспечение развития субъектов промышленного комплекса»</w:t>
            </w:r>
          </w:p>
        </w:tc>
      </w:tr>
      <w:tr w:rsidR="00D43AC7" w:rsidRPr="007B0D42" w:rsidTr="005D74C8">
        <w:tc>
          <w:tcPr>
            <w:tcW w:w="0" w:type="auto"/>
            <w:gridSpan w:val="3"/>
            <w:vAlign w:val="center"/>
          </w:tcPr>
          <w:p w:rsidR="00D43AC7" w:rsidRPr="007B0D42" w:rsidRDefault="00D43AC7" w:rsidP="00ED56F3">
            <w:pPr>
              <w:pStyle w:val="ConsPlusNormal"/>
              <w:rPr>
                <w:rFonts w:ascii="PT Astra Serif" w:hAnsi="PT Astra Serif"/>
              </w:rPr>
            </w:pPr>
            <w:r w:rsidRPr="007B0D42">
              <w:rPr>
                <w:rFonts w:ascii="PT Astra Serif" w:hAnsi="PT Astra Serif"/>
              </w:rPr>
              <w:t>Ответственный за реализацию ВП - Департамент инвестиционной и промышленной политики Томской области</w:t>
            </w:r>
          </w:p>
        </w:tc>
      </w:tr>
      <w:tr w:rsidR="00D43AC7" w:rsidRPr="007B0D42" w:rsidTr="005D74C8">
        <w:tc>
          <w:tcPr>
            <w:tcW w:w="0" w:type="auto"/>
            <w:vAlign w:val="center"/>
          </w:tcPr>
          <w:p w:rsidR="00D43AC7" w:rsidRPr="007B0D42" w:rsidRDefault="00D43AC7" w:rsidP="00ED56F3">
            <w:pPr>
              <w:pStyle w:val="ConsPlusNormal"/>
              <w:rPr>
                <w:rFonts w:ascii="PT Astra Serif" w:hAnsi="PT Astra Serif"/>
              </w:rPr>
            </w:pPr>
            <w:r w:rsidRPr="007B0D42">
              <w:rPr>
                <w:rFonts w:ascii="PT Astra Serif" w:hAnsi="PT Astra Serif"/>
              </w:rPr>
              <w:t>Задача 1. Обеспечение условий для эффективного развития приоритетных отраслей обрабатывающей промышленности</w:t>
            </w:r>
          </w:p>
        </w:tc>
        <w:tc>
          <w:tcPr>
            <w:tcW w:w="0" w:type="auto"/>
            <w:vAlign w:val="center"/>
          </w:tcPr>
          <w:p w:rsidR="00D43AC7" w:rsidRPr="007B0D42" w:rsidRDefault="00D43AC7" w:rsidP="00ED56F3">
            <w:pPr>
              <w:pStyle w:val="ConsPlusNormal"/>
              <w:rPr>
                <w:rFonts w:ascii="PT Astra Serif" w:hAnsi="PT Astra Serif"/>
              </w:rPr>
            </w:pPr>
            <w:r w:rsidRPr="007B0D42">
              <w:rPr>
                <w:rFonts w:ascii="PT Astra Serif" w:hAnsi="PT Astra Serif"/>
              </w:rPr>
              <w:t>Увеличение налоговых поступлений в бюджет Томской области, создание новых рабочих мест</w:t>
            </w:r>
          </w:p>
        </w:tc>
        <w:tc>
          <w:tcPr>
            <w:tcW w:w="0" w:type="auto"/>
            <w:vAlign w:val="center"/>
          </w:tcPr>
          <w:p w:rsidR="00D43AC7" w:rsidRPr="007B0D42" w:rsidRDefault="00D43AC7" w:rsidP="00ED56F3">
            <w:pPr>
              <w:pStyle w:val="ConsPlusNormal"/>
              <w:rPr>
                <w:rFonts w:ascii="PT Astra Serif" w:hAnsi="PT Astra Serif"/>
              </w:rPr>
            </w:pPr>
            <w:r w:rsidRPr="007B0D42">
              <w:rPr>
                <w:rFonts w:ascii="PT Astra Serif" w:hAnsi="PT Astra Serif"/>
              </w:rPr>
              <w:t>Темп роста объема производства по виду экономической деятельности «Обрабатывающие производства» (в сопоставимых ценах, по отношению к 2020 году), %</w:t>
            </w:r>
          </w:p>
        </w:tc>
      </w:tr>
    </w:tbl>
    <w:p w:rsidR="00A96165" w:rsidRPr="007B0D42" w:rsidRDefault="00A96165" w:rsidP="00ED56F3">
      <w:pPr>
        <w:pStyle w:val="a5"/>
        <w:autoSpaceDE w:val="0"/>
        <w:autoSpaceDN w:val="0"/>
        <w:adjustRightInd w:val="0"/>
        <w:spacing w:before="120" w:after="120"/>
        <w:ind w:left="0" w:firstLine="709"/>
        <w:jc w:val="both"/>
        <w:rPr>
          <w:rFonts w:ascii="PT Astra Serif" w:eastAsiaTheme="minorHAnsi" w:hAnsi="PT Astra Serif" w:cs="Calibri"/>
          <w:sz w:val="26"/>
          <w:szCs w:val="26"/>
          <w:lang w:eastAsia="en-US"/>
        </w:rPr>
      </w:pPr>
      <w:r w:rsidRPr="007B0D42">
        <w:rPr>
          <w:rFonts w:ascii="PT Astra Serif" w:eastAsiaTheme="minorHAnsi" w:hAnsi="PT Astra Serif" w:cs="Calibri"/>
          <w:sz w:val="26"/>
          <w:szCs w:val="26"/>
          <w:lang w:eastAsia="en-US"/>
        </w:rPr>
        <w:t>дополнить строками следующего содержания: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54"/>
        <w:gridCol w:w="3143"/>
        <w:gridCol w:w="3281"/>
      </w:tblGrid>
      <w:tr w:rsidR="00A96165" w:rsidRPr="007B0D42" w:rsidTr="005D74C8">
        <w:tc>
          <w:tcPr>
            <w:tcW w:w="0" w:type="auto"/>
            <w:gridSpan w:val="3"/>
          </w:tcPr>
          <w:p w:rsidR="00A96165" w:rsidRPr="007B0D42" w:rsidRDefault="00A96165" w:rsidP="003C1AFC">
            <w:pPr>
              <w:pStyle w:val="ConsPlusNormal"/>
              <w:outlineLvl w:val="2"/>
              <w:rPr>
                <w:rFonts w:ascii="PT Astra Serif" w:hAnsi="PT Astra Serif"/>
              </w:rPr>
            </w:pPr>
            <w:r w:rsidRPr="007B0D42">
              <w:rPr>
                <w:rFonts w:ascii="PT Astra Serif" w:hAnsi="PT Astra Serif"/>
              </w:rPr>
              <w:t>4. ВП 3 «Развитие промышленности в Томской области за счет участия в конкурсных отборах Министерства промышленности и торговли Российской Федерации на предоставление единой региональной субсидии (для конкурсных отборов 202</w:t>
            </w:r>
            <w:r w:rsidR="00D43AC7" w:rsidRPr="007B0D42">
              <w:rPr>
                <w:rFonts w:ascii="PT Astra Serif" w:hAnsi="PT Astra Serif"/>
              </w:rPr>
              <w:t>5</w:t>
            </w:r>
            <w:r w:rsidRPr="007B0D42">
              <w:rPr>
                <w:rFonts w:ascii="PT Astra Serif" w:hAnsi="PT Astra Serif"/>
              </w:rPr>
              <w:t xml:space="preserve"> года)</w:t>
            </w:r>
            <w:r w:rsidR="003C1AFC" w:rsidRPr="007B0D42">
              <w:rPr>
                <w:rFonts w:ascii="PT Astra Serif" w:hAnsi="PT Astra Serif"/>
              </w:rPr>
              <w:t>»</w:t>
            </w:r>
            <w:r w:rsidRPr="007B0D42">
              <w:rPr>
                <w:rFonts w:ascii="PT Astra Serif" w:hAnsi="PT Astra Serif"/>
              </w:rPr>
              <w:t>*</w:t>
            </w:r>
          </w:p>
        </w:tc>
      </w:tr>
      <w:tr w:rsidR="00A96165" w:rsidRPr="007B0D42" w:rsidTr="005D74C8">
        <w:tc>
          <w:tcPr>
            <w:tcW w:w="0" w:type="auto"/>
            <w:gridSpan w:val="3"/>
          </w:tcPr>
          <w:p w:rsidR="00A96165" w:rsidRPr="007B0D42" w:rsidRDefault="00A96165" w:rsidP="00ED56F3">
            <w:pPr>
              <w:pStyle w:val="ConsPlusNormal"/>
              <w:outlineLvl w:val="3"/>
              <w:rPr>
                <w:rFonts w:ascii="PT Astra Serif" w:hAnsi="PT Astra Serif"/>
              </w:rPr>
            </w:pPr>
            <w:r w:rsidRPr="007B0D42">
              <w:rPr>
                <w:rFonts w:ascii="PT Astra Serif" w:hAnsi="PT Astra Serif"/>
              </w:rPr>
              <w:t>Ответственный за реализацию ВП - Департамент инвестиционной и промышленной политики Томской области</w:t>
            </w:r>
          </w:p>
        </w:tc>
      </w:tr>
      <w:tr w:rsidR="00D43AC7" w:rsidRPr="007B0D42" w:rsidTr="00D43AC7">
        <w:tc>
          <w:tcPr>
            <w:tcW w:w="0" w:type="auto"/>
          </w:tcPr>
          <w:p w:rsidR="00D43AC7" w:rsidRPr="007B0D42" w:rsidRDefault="00D43AC7" w:rsidP="00ED56F3">
            <w:pPr>
              <w:ind w:left="57" w:right="57"/>
              <w:rPr>
                <w:rFonts w:ascii="PT Astra Serif" w:eastAsiaTheme="minorEastAsia" w:hAnsi="PT Astra Serif" w:cs="Calibri"/>
                <w:sz w:val="22"/>
                <w:szCs w:val="22"/>
              </w:rPr>
            </w:pPr>
            <w:r w:rsidRPr="007B0D42">
              <w:rPr>
                <w:rFonts w:ascii="PT Astra Serif" w:eastAsiaTheme="minorEastAsia" w:hAnsi="PT Astra Serif" w:cs="Calibri"/>
                <w:sz w:val="22"/>
                <w:szCs w:val="22"/>
              </w:rPr>
              <w:lastRenderedPageBreak/>
              <w:t xml:space="preserve">Задача 1. Стимулирование промышленных предприятий </w:t>
            </w:r>
            <w:r w:rsidRPr="007B0D42">
              <w:rPr>
                <w:rFonts w:ascii="PT Astra Serif" w:eastAsiaTheme="minorEastAsia" w:hAnsi="PT Astra Serif" w:cs="Calibri"/>
                <w:sz w:val="22"/>
                <w:szCs w:val="22"/>
              </w:rPr>
              <w:br/>
              <w:t xml:space="preserve">к созданию новой высокотехнологичной продукции </w:t>
            </w:r>
          </w:p>
        </w:tc>
        <w:tc>
          <w:tcPr>
            <w:tcW w:w="0" w:type="auto"/>
          </w:tcPr>
          <w:p w:rsidR="00D43AC7" w:rsidRPr="007B0D42" w:rsidRDefault="00D43AC7" w:rsidP="00ED56F3">
            <w:pPr>
              <w:ind w:left="57" w:right="57"/>
              <w:rPr>
                <w:rFonts w:ascii="PT Astra Serif" w:eastAsiaTheme="minorEastAsia" w:hAnsi="PT Astra Serif" w:cs="Calibri"/>
                <w:sz w:val="22"/>
                <w:szCs w:val="22"/>
              </w:rPr>
            </w:pPr>
            <w:r w:rsidRPr="007B0D42">
              <w:rPr>
                <w:rFonts w:ascii="PT Astra Serif" w:eastAsiaTheme="minorEastAsia" w:hAnsi="PT Astra Serif" w:cs="Calibri"/>
                <w:sz w:val="22"/>
                <w:szCs w:val="22"/>
              </w:rPr>
              <w:t xml:space="preserve">Увеличение налоговых поступлений в бюджет Томской области, создание новых рабочих мест </w:t>
            </w:r>
          </w:p>
        </w:tc>
        <w:tc>
          <w:tcPr>
            <w:tcW w:w="0" w:type="auto"/>
          </w:tcPr>
          <w:p w:rsidR="00D43AC7" w:rsidRPr="007B0D42" w:rsidRDefault="00D43AC7" w:rsidP="00ED56F3">
            <w:pPr>
              <w:ind w:left="57" w:right="57"/>
              <w:rPr>
                <w:rFonts w:ascii="PT Astra Serif" w:eastAsiaTheme="minorEastAsia" w:hAnsi="PT Astra Serif" w:cs="Calibri"/>
                <w:sz w:val="22"/>
                <w:szCs w:val="22"/>
              </w:rPr>
            </w:pPr>
            <w:r w:rsidRPr="007B0D42">
              <w:rPr>
                <w:rFonts w:ascii="PT Astra Serif" w:eastAsiaTheme="minorEastAsia" w:hAnsi="PT Astra Serif" w:cs="Calibri"/>
                <w:sz w:val="22"/>
                <w:szCs w:val="22"/>
              </w:rPr>
              <w:t xml:space="preserve">Количество предприятий промышленности, получивших финансовую поддержку; </w:t>
            </w:r>
          </w:p>
          <w:p w:rsidR="00D43AC7" w:rsidRPr="007B0D42" w:rsidRDefault="00D43AC7" w:rsidP="00ED56F3">
            <w:pPr>
              <w:ind w:left="57" w:right="57"/>
              <w:rPr>
                <w:rFonts w:ascii="PT Astra Serif" w:eastAsiaTheme="minorEastAsia" w:hAnsi="PT Astra Serif" w:cs="Calibri"/>
                <w:sz w:val="22"/>
                <w:szCs w:val="22"/>
              </w:rPr>
            </w:pPr>
            <w:r w:rsidRPr="007B0D42">
              <w:rPr>
                <w:rFonts w:ascii="PT Astra Serif" w:eastAsiaTheme="minorEastAsia" w:hAnsi="PT Astra Serif" w:cs="Calibri"/>
                <w:sz w:val="22"/>
                <w:szCs w:val="22"/>
              </w:rPr>
              <w:t>уровень обеспеченности финансовой поддержкой предприятий промышленности</w:t>
            </w:r>
          </w:p>
        </w:tc>
      </w:tr>
    </w:tbl>
    <w:p w:rsidR="00AA15A7" w:rsidRPr="007B0D42" w:rsidRDefault="00AA15A7" w:rsidP="00ED56F3">
      <w:pPr>
        <w:ind w:firstLine="709"/>
        <w:jc w:val="both"/>
        <w:rPr>
          <w:rFonts w:ascii="PT Astra Serif" w:hAnsi="PT Astra Serif" w:cs="Calibri"/>
          <w:color w:val="000000"/>
          <w:sz w:val="20"/>
          <w:szCs w:val="20"/>
        </w:rPr>
      </w:pPr>
      <w:proofErr w:type="gramStart"/>
      <w:r w:rsidRPr="007B0D42">
        <w:rPr>
          <w:rFonts w:ascii="PT Astra Serif" w:hAnsi="PT Astra Serif" w:cs="Calibri"/>
          <w:color w:val="000000"/>
          <w:sz w:val="20"/>
          <w:szCs w:val="20"/>
        </w:rPr>
        <w:t>(*) Ведомственный проект 3</w:t>
      </w:r>
      <w:r w:rsidRPr="007B0D42">
        <w:rPr>
          <w:rFonts w:ascii="PT Astra Serif" w:hAnsi="PT Astra Serif"/>
          <w:sz w:val="20"/>
          <w:szCs w:val="20"/>
        </w:rPr>
        <w:t xml:space="preserve"> </w:t>
      </w:r>
      <w:r w:rsidRPr="007B0D42">
        <w:rPr>
          <w:rFonts w:ascii="PT Astra Serif" w:hAnsi="PT Astra Serif" w:cs="Calibri"/>
          <w:color w:val="000000"/>
          <w:sz w:val="20"/>
          <w:szCs w:val="20"/>
        </w:rPr>
        <w:t>«Развитие промышленности в Томской области за счет участия в конкурсных отборах Министерства промышленности и торговли Российской Федерации на предоставление единой региональной субсидии (для конкурсных отборов 2025 года)» (далее – ведомственный проект 3) разработан с целью привлечения бюджетных ассигнований из федерального бюджета по конкурсам, проводимым Министерством промышленности и торговли Российской Федерации согласно постановлению Правительства Российской Федерации от 15 апреля</w:t>
      </w:r>
      <w:proofErr w:type="gramEnd"/>
      <w:r w:rsidRPr="007B0D42">
        <w:rPr>
          <w:rFonts w:ascii="PT Astra Serif" w:hAnsi="PT Astra Serif" w:cs="Calibri"/>
          <w:color w:val="000000"/>
          <w:sz w:val="20"/>
          <w:szCs w:val="20"/>
        </w:rPr>
        <w:t xml:space="preserve"> 2014 г. № 328 «Об утверждении государственной программы Российской Федерации «Развитие промышленности и повышение ее конкурентоспособности» в 2025 году. Прогнозное финансирование и показатели ведомственного проекта 3 рассчитаны исходя из потребности промышленных предприятий в государственной поддержке.</w:t>
      </w:r>
    </w:p>
    <w:p w:rsidR="00D43AC7" w:rsidRPr="007B0D42" w:rsidRDefault="00D43AC7" w:rsidP="00B25FD0">
      <w:pPr>
        <w:pStyle w:val="a6"/>
        <w:spacing w:before="80" w:beforeAutospacing="0" w:after="0" w:afterAutospacing="0"/>
        <w:ind w:firstLine="709"/>
        <w:jc w:val="both"/>
        <w:rPr>
          <w:rFonts w:ascii="PT Astra Serif" w:hAnsi="PT Astra Serif"/>
          <w:sz w:val="26"/>
          <w:szCs w:val="26"/>
        </w:rPr>
      </w:pPr>
      <w:r w:rsidRPr="007B0D42">
        <w:rPr>
          <w:rFonts w:ascii="PT Astra Serif" w:hAnsi="PT Astra Serif"/>
          <w:sz w:val="26"/>
          <w:szCs w:val="26"/>
        </w:rPr>
        <w:t xml:space="preserve">б) подраздел «Показатели (индикаторы) развития промышленности </w:t>
      </w:r>
      <w:r w:rsidRPr="007B0D42">
        <w:rPr>
          <w:rFonts w:ascii="PT Astra Serif" w:hAnsi="PT Astra Serif"/>
          <w:sz w:val="26"/>
          <w:szCs w:val="26"/>
        </w:rPr>
        <w:br/>
        <w:t xml:space="preserve">в Томской области» раздела «Развитие промышленности в Томской </w:t>
      </w:r>
      <w:r w:rsidR="006831C8" w:rsidRPr="007B0D42">
        <w:rPr>
          <w:rFonts w:ascii="PT Astra Serif" w:hAnsi="PT Astra Serif"/>
          <w:sz w:val="26"/>
          <w:szCs w:val="26"/>
        </w:rPr>
        <w:t>области» главы </w:t>
      </w:r>
      <w:r w:rsidR="003C1AFC" w:rsidRPr="007B0D42">
        <w:rPr>
          <w:rFonts w:ascii="PT Astra Serif" w:hAnsi="PT Astra Serif"/>
          <w:sz w:val="26"/>
          <w:szCs w:val="26"/>
        </w:rPr>
        <w:t xml:space="preserve">3. </w:t>
      </w:r>
      <w:r w:rsidRPr="007B0D42">
        <w:rPr>
          <w:rFonts w:ascii="PT Astra Serif" w:hAnsi="PT Astra Serif"/>
          <w:sz w:val="26"/>
          <w:szCs w:val="26"/>
        </w:rPr>
        <w:t>«Характеристика текущего состояния сферы реализации государственной программы, в том числе основные проблемы в указанной сфере и прогноз ее</w:t>
      </w:r>
      <w:r w:rsidR="00F52FEA" w:rsidRPr="007B0D42">
        <w:rPr>
          <w:rFonts w:ascii="PT Astra Serif" w:hAnsi="PT Astra Serif"/>
          <w:sz w:val="26"/>
          <w:szCs w:val="26"/>
        </w:rPr>
        <w:t> </w:t>
      </w:r>
      <w:r w:rsidRPr="007B0D42">
        <w:rPr>
          <w:rFonts w:ascii="PT Astra Serif" w:hAnsi="PT Astra Serif"/>
          <w:sz w:val="26"/>
          <w:szCs w:val="26"/>
        </w:rPr>
        <w:t>развития» дополнить абзацами следующего содержания:</w:t>
      </w:r>
    </w:p>
    <w:p w:rsidR="000530E8" w:rsidRPr="007B0D42" w:rsidRDefault="000530E8" w:rsidP="00ED56F3">
      <w:pPr>
        <w:pStyle w:val="a6"/>
        <w:spacing w:before="0" w:beforeAutospacing="0" w:after="120" w:afterAutospacing="0"/>
        <w:ind w:firstLine="709"/>
        <w:jc w:val="both"/>
        <w:rPr>
          <w:rFonts w:ascii="PT Astra Serif" w:hAnsi="PT Astra Serif"/>
          <w:sz w:val="26"/>
          <w:szCs w:val="26"/>
        </w:rPr>
      </w:pPr>
      <w:r w:rsidRPr="007B0D42">
        <w:rPr>
          <w:rFonts w:ascii="PT Astra Serif" w:hAnsi="PT Astra Serif"/>
          <w:sz w:val="26"/>
          <w:szCs w:val="26"/>
        </w:rPr>
        <w:t>«В 2025 году в рамках конкурсного отбора Министерства промышленности и торговли Российской Федерации на предоставление в 2026</w:t>
      </w:r>
      <w:r w:rsidR="00F52FEA" w:rsidRPr="007B0D42">
        <w:rPr>
          <w:rFonts w:ascii="PT Astra Serif" w:hAnsi="PT Astra Serif"/>
          <w:sz w:val="26"/>
          <w:szCs w:val="26"/>
        </w:rPr>
        <w:t xml:space="preserve"> году субсидий из </w:t>
      </w:r>
      <w:r w:rsidRPr="007B0D42">
        <w:rPr>
          <w:rFonts w:ascii="PT Astra Serif" w:hAnsi="PT Astra Serif"/>
          <w:sz w:val="26"/>
          <w:szCs w:val="26"/>
        </w:rPr>
        <w:t>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9491" w:type="dxa"/>
        <w:tblInd w:w="15" w:type="dxa"/>
        <w:tblCellMar>
          <w:left w:w="0" w:type="dxa"/>
          <w:right w:w="0" w:type="dxa"/>
        </w:tblCellMar>
        <w:tblLook w:val="04A0" w:firstRow="1" w:lastRow="0" w:firstColumn="1" w:lastColumn="0" w:noHBand="0" w:noVBand="1"/>
      </w:tblPr>
      <w:tblGrid>
        <w:gridCol w:w="457"/>
        <w:gridCol w:w="5378"/>
        <w:gridCol w:w="1115"/>
        <w:gridCol w:w="815"/>
        <w:gridCol w:w="815"/>
        <w:gridCol w:w="911"/>
      </w:tblGrid>
      <w:tr w:rsidR="00AB0E3E" w:rsidRPr="007B0D42" w:rsidTr="005D74C8">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 xml:space="preserve">№ </w:t>
            </w:r>
            <w:proofErr w:type="gramStart"/>
            <w:r w:rsidRPr="007B0D42">
              <w:rPr>
                <w:rFonts w:ascii="PT Astra Serif" w:hAnsi="PT Astra Serif"/>
                <w:sz w:val="22"/>
                <w:szCs w:val="22"/>
              </w:rPr>
              <w:t>п</w:t>
            </w:r>
            <w:proofErr w:type="gramEnd"/>
            <w:r w:rsidRPr="007B0D42">
              <w:rPr>
                <w:rFonts w:ascii="PT Astra Serif" w:hAnsi="PT Astra Serif"/>
                <w:sz w:val="22"/>
                <w:szCs w:val="22"/>
              </w:rPr>
              <w:t>/п</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Наименование показателя</w:t>
            </w:r>
          </w:p>
        </w:tc>
        <w:tc>
          <w:tcPr>
            <w:tcW w:w="1115" w:type="dxa"/>
            <w:vMerge w:val="restart"/>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Единица измерения</w:t>
            </w:r>
          </w:p>
        </w:tc>
        <w:tc>
          <w:tcPr>
            <w:tcW w:w="2541" w:type="dxa"/>
            <w:gridSpan w:val="3"/>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Значение показателя мероприятия</w:t>
            </w:r>
          </w:p>
        </w:tc>
      </w:tr>
      <w:tr w:rsidR="00AB0E3E" w:rsidRPr="007B0D42" w:rsidTr="005D74C8">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rPr>
                <w:rFonts w:ascii="PT Astra Serif" w:hAnsi="PT Astra Serif"/>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rPr>
                <w:rFonts w:ascii="PT Astra Serif" w:hAnsi="PT Astra Serif"/>
                <w:sz w:val="22"/>
                <w:szCs w:val="22"/>
              </w:rPr>
            </w:pPr>
          </w:p>
        </w:tc>
        <w:tc>
          <w:tcPr>
            <w:tcW w:w="1115" w:type="dxa"/>
            <w:vMerge/>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rPr>
                <w:rFonts w:ascii="PT Astra Serif" w:hAnsi="PT Astra Serif"/>
                <w:sz w:val="22"/>
                <w:szCs w:val="22"/>
              </w:rPr>
            </w:pPr>
          </w:p>
        </w:tc>
        <w:tc>
          <w:tcPr>
            <w:tcW w:w="815" w:type="dxa"/>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2026 г.</w:t>
            </w:r>
          </w:p>
        </w:tc>
        <w:tc>
          <w:tcPr>
            <w:tcW w:w="815" w:type="dxa"/>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2027 г.</w:t>
            </w:r>
          </w:p>
        </w:tc>
        <w:tc>
          <w:tcPr>
            <w:tcW w:w="911" w:type="dxa"/>
            <w:tcBorders>
              <w:top w:val="single" w:sz="6" w:space="0" w:color="000000"/>
              <w:left w:val="single" w:sz="6" w:space="0" w:color="000000"/>
              <w:bottom w:val="single" w:sz="6" w:space="0" w:color="000000"/>
              <w:right w:val="single" w:sz="6" w:space="0" w:color="000000"/>
            </w:tcBorders>
            <w:vAlign w:val="center"/>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2028 г.</w:t>
            </w:r>
          </w:p>
        </w:tc>
      </w:tr>
      <w:tr w:rsidR="000530E8" w:rsidRPr="007B0D42" w:rsidTr="005D74C8">
        <w:tc>
          <w:tcPr>
            <w:tcW w:w="9491" w:type="dxa"/>
            <w:gridSpan w:val="6"/>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spacing w:line="180" w:lineRule="atLeast"/>
              <w:ind w:left="57" w:right="57"/>
              <w:jc w:val="both"/>
              <w:rPr>
                <w:rFonts w:ascii="PT Astra Serif" w:hAnsi="PT Astra Serif"/>
                <w:sz w:val="22"/>
                <w:szCs w:val="22"/>
              </w:rPr>
            </w:pPr>
            <w:r w:rsidRPr="007B0D42">
              <w:rPr>
                <w:rFonts w:ascii="PT Astra Serif" w:hAnsi="PT Astra Serif"/>
                <w:sz w:val="22"/>
                <w:szCs w:val="22"/>
              </w:rPr>
              <w:t>Мероприятие «Финансовое обеспечение деятельности (</w:t>
            </w:r>
            <w:proofErr w:type="spellStart"/>
            <w:r w:rsidRPr="007B0D42">
              <w:rPr>
                <w:rFonts w:ascii="PT Astra Serif" w:hAnsi="PT Astra Serif"/>
                <w:sz w:val="22"/>
                <w:szCs w:val="22"/>
              </w:rPr>
              <w:t>докапитализация</w:t>
            </w:r>
            <w:proofErr w:type="spellEnd"/>
            <w:r w:rsidRPr="007B0D42">
              <w:rPr>
                <w:rFonts w:ascii="PT Astra Serif" w:hAnsi="PT Astra Serif"/>
                <w:sz w:val="22"/>
                <w:szCs w:val="22"/>
              </w:rPr>
              <w:t>) регионального фонда развития промышленности (Некоммерческая организация «Фонд развития промышленности Томской области»)»</w:t>
            </w:r>
          </w:p>
        </w:tc>
      </w:tr>
      <w:tr w:rsidR="00AB0E3E" w:rsidRPr="007B0D42" w:rsidTr="005D74C8">
        <w:tc>
          <w:tcPr>
            <w:tcW w:w="0" w:type="auto"/>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1.</w:t>
            </w:r>
          </w:p>
        </w:tc>
        <w:tc>
          <w:tcPr>
            <w:tcW w:w="0" w:type="auto"/>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spacing w:line="180" w:lineRule="atLeast"/>
              <w:ind w:left="57" w:right="57"/>
              <w:rPr>
                <w:rFonts w:ascii="PT Astra Serif" w:hAnsi="PT Astra Serif"/>
                <w:sz w:val="22"/>
                <w:szCs w:val="22"/>
              </w:rPr>
            </w:pPr>
            <w:r w:rsidRPr="007B0D42">
              <w:rPr>
                <w:rFonts w:ascii="PT Astra Serif" w:hAnsi="PT Astra Serif"/>
                <w:sz w:val="22"/>
                <w:szCs w:val="22"/>
              </w:rPr>
              <w:t>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115" w:type="dxa"/>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Тыс.</w:t>
            </w:r>
          </w:p>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рублей</w:t>
            </w:r>
          </w:p>
        </w:tc>
        <w:tc>
          <w:tcPr>
            <w:tcW w:w="815"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136</w:t>
            </w:r>
          </w:p>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363,6</w:t>
            </w:r>
          </w:p>
          <w:p w:rsidR="000530E8" w:rsidRPr="007B0D42" w:rsidRDefault="000530E8" w:rsidP="00ED56F3">
            <w:pPr>
              <w:ind w:left="57" w:right="57"/>
              <w:jc w:val="center"/>
              <w:rPr>
                <w:rFonts w:ascii="PT Astra Serif" w:hAnsi="PT Astra Serif"/>
                <w:color w:val="FF0000"/>
                <w:sz w:val="22"/>
                <w:szCs w:val="22"/>
              </w:rPr>
            </w:pPr>
          </w:p>
        </w:tc>
        <w:tc>
          <w:tcPr>
            <w:tcW w:w="815"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409</w:t>
            </w:r>
          </w:p>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090,9</w:t>
            </w:r>
          </w:p>
          <w:p w:rsidR="000530E8" w:rsidRPr="007B0D42" w:rsidRDefault="000530E8" w:rsidP="00ED56F3">
            <w:pPr>
              <w:ind w:left="57" w:right="57"/>
              <w:jc w:val="center"/>
              <w:rPr>
                <w:rFonts w:ascii="PT Astra Serif" w:hAnsi="PT Astra Serif"/>
                <w:color w:val="FF0000"/>
                <w:sz w:val="22"/>
                <w:szCs w:val="22"/>
              </w:rPr>
            </w:pPr>
          </w:p>
        </w:tc>
        <w:tc>
          <w:tcPr>
            <w:tcW w:w="911"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750</w:t>
            </w:r>
          </w:p>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000,0</w:t>
            </w:r>
          </w:p>
          <w:p w:rsidR="000530E8" w:rsidRPr="007B0D42" w:rsidRDefault="000530E8" w:rsidP="00ED56F3">
            <w:pPr>
              <w:ind w:left="57" w:right="57"/>
              <w:jc w:val="center"/>
              <w:rPr>
                <w:rFonts w:ascii="PT Astra Serif" w:hAnsi="PT Astra Serif"/>
                <w:color w:val="FF0000"/>
                <w:sz w:val="22"/>
                <w:szCs w:val="22"/>
              </w:rPr>
            </w:pPr>
          </w:p>
        </w:tc>
      </w:tr>
      <w:tr w:rsidR="00AB0E3E" w:rsidRPr="007B0D42" w:rsidTr="005D74C8">
        <w:tc>
          <w:tcPr>
            <w:tcW w:w="0" w:type="auto"/>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2.</w:t>
            </w:r>
          </w:p>
        </w:tc>
        <w:tc>
          <w:tcPr>
            <w:tcW w:w="0" w:type="auto"/>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spacing w:line="180" w:lineRule="atLeast"/>
              <w:ind w:left="57" w:right="57"/>
              <w:rPr>
                <w:rFonts w:ascii="PT Astra Serif" w:hAnsi="PT Astra Serif"/>
                <w:sz w:val="22"/>
                <w:szCs w:val="22"/>
              </w:rPr>
            </w:pPr>
            <w:r w:rsidRPr="007B0D42">
              <w:rPr>
                <w:rFonts w:ascii="PT Astra Serif" w:hAnsi="PT Astra Serif"/>
                <w:sz w:val="22"/>
                <w:szCs w:val="22"/>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w:t>
            </w:r>
            <w:r w:rsidRPr="007B0D42">
              <w:rPr>
                <w:rFonts w:ascii="PT Astra Serif" w:hAnsi="PT Astra Serif"/>
                <w:sz w:val="22"/>
                <w:szCs w:val="22"/>
              </w:rPr>
              <w:br/>
              <w:t xml:space="preserve">за исключением видов деятельности, не относящихся </w:t>
            </w:r>
            <w:r w:rsidRPr="007B0D42">
              <w:rPr>
                <w:rFonts w:ascii="PT Astra Serif" w:hAnsi="PT Astra Serif"/>
                <w:sz w:val="22"/>
                <w:szCs w:val="22"/>
              </w:rPr>
              <w:br/>
              <w:t>к сфере ведения Министерства промышленности и торговли Российской Федерации</w:t>
            </w:r>
          </w:p>
        </w:tc>
        <w:tc>
          <w:tcPr>
            <w:tcW w:w="1115" w:type="dxa"/>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Тыс.</w:t>
            </w:r>
          </w:p>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рублей</w:t>
            </w:r>
          </w:p>
        </w:tc>
        <w:tc>
          <w:tcPr>
            <w:tcW w:w="815"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7 145</w:t>
            </w:r>
          </w:p>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454,5</w:t>
            </w:r>
          </w:p>
          <w:p w:rsidR="000530E8" w:rsidRPr="007B0D42" w:rsidRDefault="000530E8" w:rsidP="00ED56F3">
            <w:pPr>
              <w:ind w:left="57" w:right="57"/>
              <w:jc w:val="center"/>
              <w:rPr>
                <w:rFonts w:ascii="PT Astra Serif" w:hAnsi="PT Astra Serif"/>
                <w:color w:val="FF0000"/>
                <w:sz w:val="22"/>
                <w:szCs w:val="22"/>
              </w:rPr>
            </w:pPr>
          </w:p>
        </w:tc>
        <w:tc>
          <w:tcPr>
            <w:tcW w:w="815"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14 633 890,9</w:t>
            </w:r>
          </w:p>
          <w:p w:rsidR="000530E8" w:rsidRPr="007B0D42" w:rsidRDefault="000530E8" w:rsidP="00ED56F3">
            <w:pPr>
              <w:ind w:left="57" w:right="57"/>
              <w:jc w:val="center"/>
              <w:rPr>
                <w:rFonts w:ascii="PT Astra Serif" w:hAnsi="PT Astra Serif"/>
                <w:color w:val="FF0000"/>
                <w:sz w:val="22"/>
                <w:szCs w:val="22"/>
              </w:rPr>
            </w:pPr>
          </w:p>
        </w:tc>
        <w:tc>
          <w:tcPr>
            <w:tcW w:w="911"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22 481</w:t>
            </w:r>
          </w:p>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772,2</w:t>
            </w:r>
          </w:p>
          <w:p w:rsidR="000530E8" w:rsidRPr="007B0D42" w:rsidRDefault="000530E8" w:rsidP="00ED56F3">
            <w:pPr>
              <w:ind w:left="57" w:right="57"/>
              <w:jc w:val="center"/>
              <w:rPr>
                <w:rFonts w:ascii="PT Astra Serif" w:hAnsi="PT Astra Serif"/>
                <w:color w:val="FF0000"/>
                <w:sz w:val="22"/>
                <w:szCs w:val="22"/>
              </w:rPr>
            </w:pPr>
          </w:p>
        </w:tc>
      </w:tr>
      <w:tr w:rsidR="00AB0E3E" w:rsidRPr="007B0D42" w:rsidTr="005D74C8">
        <w:tc>
          <w:tcPr>
            <w:tcW w:w="0" w:type="auto"/>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3.</w:t>
            </w:r>
          </w:p>
        </w:tc>
        <w:tc>
          <w:tcPr>
            <w:tcW w:w="0" w:type="auto"/>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spacing w:line="180" w:lineRule="atLeast"/>
              <w:ind w:left="57" w:right="57"/>
              <w:rPr>
                <w:rFonts w:ascii="PT Astra Serif" w:hAnsi="PT Astra Serif"/>
                <w:sz w:val="22"/>
                <w:szCs w:val="22"/>
              </w:rPr>
            </w:pPr>
            <w:proofErr w:type="gramStart"/>
            <w:r w:rsidRPr="007B0D42">
              <w:rPr>
                <w:rFonts w:ascii="PT Astra Serif" w:hAnsi="PT Astra Serif"/>
                <w:sz w:val="22"/>
                <w:szCs w:val="22"/>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раздела </w:t>
            </w:r>
            <w:r w:rsidRPr="007B0D42">
              <w:rPr>
                <w:rFonts w:ascii="PT Astra Serif" w:hAnsi="PT Astra Serif"/>
                <w:sz w:val="22"/>
                <w:szCs w:val="22"/>
              </w:rPr>
              <w:lastRenderedPageBreak/>
              <w:t>«Обрабатывающие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(строка 07 графы 4 формы федерального статистического наблюдения</w:t>
            </w:r>
            <w:proofErr w:type="gramEnd"/>
            <w:r w:rsidRPr="007B0D42">
              <w:rPr>
                <w:rFonts w:ascii="PT Astra Serif" w:hAnsi="PT Astra Serif"/>
                <w:sz w:val="22"/>
                <w:szCs w:val="22"/>
              </w:rPr>
              <w:t xml:space="preserve"> № </w:t>
            </w:r>
            <w:proofErr w:type="gramStart"/>
            <w:r w:rsidRPr="007B0D42">
              <w:rPr>
                <w:rFonts w:ascii="PT Astra Serif" w:hAnsi="PT Astra Serif"/>
                <w:sz w:val="22"/>
                <w:szCs w:val="22"/>
              </w:rPr>
              <w:t>11 «Сведения о наличии и движении основных фондов (средств) и других нефинансовых активов»)</w:t>
            </w:r>
            <w:proofErr w:type="gramEnd"/>
          </w:p>
        </w:tc>
        <w:tc>
          <w:tcPr>
            <w:tcW w:w="1115" w:type="dxa"/>
            <w:tcBorders>
              <w:top w:val="single" w:sz="6" w:space="0" w:color="000000"/>
              <w:left w:val="single" w:sz="6" w:space="0" w:color="000000"/>
              <w:bottom w:val="single" w:sz="6" w:space="0" w:color="000000"/>
              <w:right w:val="single" w:sz="6" w:space="0" w:color="000000"/>
            </w:tcBorders>
            <w:hideMark/>
          </w:tcPr>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lastRenderedPageBreak/>
              <w:t>Тыс.</w:t>
            </w:r>
          </w:p>
          <w:p w:rsidR="000530E8" w:rsidRPr="007B0D42" w:rsidRDefault="000530E8" w:rsidP="00ED56F3">
            <w:pPr>
              <w:ind w:left="57" w:right="57"/>
              <w:jc w:val="center"/>
              <w:rPr>
                <w:rFonts w:ascii="PT Astra Serif" w:hAnsi="PT Astra Serif"/>
                <w:sz w:val="22"/>
                <w:szCs w:val="22"/>
              </w:rPr>
            </w:pPr>
            <w:r w:rsidRPr="007B0D42">
              <w:rPr>
                <w:rFonts w:ascii="PT Astra Serif" w:hAnsi="PT Astra Serif"/>
                <w:sz w:val="22"/>
                <w:szCs w:val="22"/>
              </w:rPr>
              <w:t>рублей</w:t>
            </w:r>
          </w:p>
        </w:tc>
        <w:tc>
          <w:tcPr>
            <w:tcW w:w="815"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136 363,6</w:t>
            </w:r>
          </w:p>
          <w:p w:rsidR="000530E8" w:rsidRPr="007B0D42" w:rsidRDefault="000530E8" w:rsidP="00ED56F3">
            <w:pPr>
              <w:ind w:left="57" w:right="57"/>
              <w:jc w:val="center"/>
              <w:rPr>
                <w:rFonts w:ascii="PT Astra Serif" w:hAnsi="PT Astra Serif"/>
                <w:color w:val="FF0000"/>
                <w:sz w:val="22"/>
                <w:szCs w:val="22"/>
              </w:rPr>
            </w:pPr>
          </w:p>
        </w:tc>
        <w:tc>
          <w:tcPr>
            <w:tcW w:w="815"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354</w:t>
            </w:r>
          </w:p>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545,5</w:t>
            </w:r>
          </w:p>
          <w:p w:rsidR="000530E8" w:rsidRPr="007B0D42" w:rsidRDefault="000530E8" w:rsidP="00ED56F3">
            <w:pPr>
              <w:ind w:left="57" w:right="57"/>
              <w:jc w:val="center"/>
              <w:rPr>
                <w:rFonts w:ascii="PT Astra Serif" w:hAnsi="PT Astra Serif"/>
                <w:color w:val="FF0000"/>
                <w:sz w:val="22"/>
                <w:szCs w:val="22"/>
              </w:rPr>
            </w:pPr>
          </w:p>
        </w:tc>
        <w:tc>
          <w:tcPr>
            <w:tcW w:w="911" w:type="dxa"/>
            <w:tcBorders>
              <w:top w:val="single" w:sz="6" w:space="0" w:color="000000"/>
              <w:left w:val="single" w:sz="6" w:space="0" w:color="000000"/>
              <w:bottom w:val="single" w:sz="6" w:space="0" w:color="000000"/>
              <w:right w:val="single" w:sz="6" w:space="0" w:color="000000"/>
            </w:tcBorders>
            <w:hideMark/>
          </w:tcPr>
          <w:p w:rsidR="00AB0E3E" w:rsidRPr="007B0D42" w:rsidRDefault="00AB0E3E" w:rsidP="00AB0E3E">
            <w:pPr>
              <w:jc w:val="center"/>
              <w:rPr>
                <w:rFonts w:ascii="PT Astra Serif" w:hAnsi="PT Astra Serif" w:cs="Calibri"/>
                <w:color w:val="000000"/>
                <w:sz w:val="22"/>
                <w:szCs w:val="22"/>
              </w:rPr>
            </w:pPr>
            <w:r w:rsidRPr="007B0D42">
              <w:rPr>
                <w:rFonts w:ascii="PT Astra Serif" w:hAnsi="PT Astra Serif" w:cs="Calibri"/>
                <w:color w:val="000000"/>
                <w:sz w:val="22"/>
                <w:szCs w:val="22"/>
              </w:rPr>
              <w:t>654</w:t>
            </w:r>
          </w:p>
          <w:p w:rsidR="000530E8" w:rsidRPr="007B0D42" w:rsidRDefault="00AB0E3E" w:rsidP="00AB0E3E">
            <w:pPr>
              <w:jc w:val="center"/>
              <w:rPr>
                <w:rFonts w:ascii="PT Astra Serif" w:hAnsi="PT Astra Serif"/>
                <w:color w:val="FF0000"/>
                <w:sz w:val="22"/>
                <w:szCs w:val="22"/>
              </w:rPr>
            </w:pPr>
            <w:r w:rsidRPr="007B0D42">
              <w:rPr>
                <w:rFonts w:ascii="PT Astra Serif" w:hAnsi="PT Astra Serif" w:cs="Calibri"/>
                <w:color w:val="000000"/>
                <w:sz w:val="22"/>
                <w:szCs w:val="22"/>
              </w:rPr>
              <w:t>545,5</w:t>
            </w:r>
            <w:r w:rsidR="000530E8" w:rsidRPr="007B0D42">
              <w:rPr>
                <w:rFonts w:ascii="PT Astra Serif" w:hAnsi="PT Astra Serif"/>
                <w:sz w:val="22"/>
                <w:szCs w:val="22"/>
              </w:rPr>
              <w:t>»;</w:t>
            </w:r>
          </w:p>
        </w:tc>
      </w:tr>
    </w:tbl>
    <w:p w:rsidR="00743CE9" w:rsidRPr="007B0D42" w:rsidRDefault="00743CE9" w:rsidP="00ED56F3">
      <w:pPr>
        <w:pStyle w:val="a5"/>
        <w:autoSpaceDE w:val="0"/>
        <w:autoSpaceDN w:val="0"/>
        <w:adjustRightInd w:val="0"/>
        <w:spacing w:before="120"/>
        <w:ind w:left="0" w:firstLine="709"/>
        <w:jc w:val="both"/>
        <w:rPr>
          <w:rFonts w:ascii="PT Astra Serif" w:hAnsi="PT Astra Serif"/>
          <w:sz w:val="26"/>
          <w:szCs w:val="26"/>
        </w:rPr>
      </w:pPr>
      <w:r w:rsidRPr="007B0D42">
        <w:rPr>
          <w:rFonts w:ascii="PT Astra Serif" w:hAnsi="PT Astra Serif"/>
          <w:sz w:val="26"/>
          <w:szCs w:val="26"/>
        </w:rPr>
        <w:lastRenderedPageBreak/>
        <w:t>в) </w:t>
      </w:r>
      <w:r w:rsidR="00BC1537" w:rsidRPr="007B0D42">
        <w:rPr>
          <w:rFonts w:ascii="PT Astra Serif" w:hAnsi="PT Astra Serif"/>
          <w:sz w:val="26"/>
          <w:szCs w:val="26"/>
        </w:rPr>
        <w:t>г</w:t>
      </w:r>
      <w:r w:rsidRPr="007B0D42">
        <w:rPr>
          <w:rFonts w:ascii="PT Astra Serif" w:hAnsi="PT Astra Serif"/>
          <w:sz w:val="26"/>
          <w:szCs w:val="26"/>
        </w:rPr>
        <w:t>лав</w:t>
      </w:r>
      <w:r w:rsidR="00FF268A" w:rsidRPr="007B0D42">
        <w:rPr>
          <w:rFonts w:ascii="PT Astra Serif" w:hAnsi="PT Astra Serif"/>
          <w:sz w:val="26"/>
          <w:szCs w:val="26"/>
        </w:rPr>
        <w:t>у</w:t>
      </w:r>
      <w:r w:rsidRPr="007B0D42">
        <w:rPr>
          <w:rFonts w:ascii="PT Astra Serif" w:hAnsi="PT Astra Serif"/>
          <w:sz w:val="26"/>
          <w:szCs w:val="26"/>
        </w:rPr>
        <w:t xml:space="preserve"> «8. Подпрограмма (направление) 2 </w:t>
      </w:r>
      <w:r w:rsidR="00875C4A" w:rsidRPr="007B0D42">
        <w:rPr>
          <w:rFonts w:ascii="PT Astra Serif" w:hAnsi="PT Astra Serif"/>
          <w:sz w:val="26"/>
          <w:szCs w:val="26"/>
        </w:rPr>
        <w:t>«</w:t>
      </w:r>
      <w:r w:rsidR="00FF268A" w:rsidRPr="007B0D42">
        <w:rPr>
          <w:rFonts w:ascii="PT Astra Serif" w:hAnsi="PT Astra Serif"/>
          <w:sz w:val="26"/>
          <w:szCs w:val="26"/>
        </w:rPr>
        <w:t>Развитие промышленности в </w:t>
      </w:r>
      <w:r w:rsidRPr="007B0D42">
        <w:rPr>
          <w:rFonts w:ascii="PT Astra Serif" w:hAnsi="PT Astra Serif"/>
          <w:sz w:val="26"/>
          <w:szCs w:val="26"/>
        </w:rPr>
        <w:t>Томской области</w:t>
      </w:r>
      <w:r w:rsidR="00875C4A" w:rsidRPr="007B0D42">
        <w:rPr>
          <w:rFonts w:ascii="PT Astra Serif" w:hAnsi="PT Astra Serif"/>
          <w:sz w:val="26"/>
          <w:szCs w:val="26"/>
        </w:rPr>
        <w:t>»</w:t>
      </w:r>
      <w:r w:rsidRPr="007B0D42">
        <w:rPr>
          <w:rFonts w:ascii="PT Astra Serif" w:hAnsi="PT Astra Serif"/>
          <w:sz w:val="26"/>
          <w:szCs w:val="26"/>
        </w:rPr>
        <w:t xml:space="preserve"> государственной программы»</w:t>
      </w:r>
      <w:r w:rsidR="00875C4A" w:rsidRPr="007B0D42">
        <w:rPr>
          <w:rFonts w:ascii="PT Astra Serif" w:hAnsi="PT Astra Serif"/>
          <w:sz w:val="26"/>
          <w:szCs w:val="26"/>
        </w:rPr>
        <w:t xml:space="preserve"> изложить в новой редакции согласно приложению к настоящему постановлению</w:t>
      </w:r>
      <w:r w:rsidR="00651155" w:rsidRPr="007B0D42">
        <w:rPr>
          <w:rFonts w:ascii="PT Astra Serif" w:hAnsi="PT Astra Serif"/>
          <w:sz w:val="26"/>
          <w:szCs w:val="26"/>
        </w:rPr>
        <w:t>;</w:t>
      </w:r>
    </w:p>
    <w:p w:rsidR="00130A9A" w:rsidRPr="007B0D42" w:rsidRDefault="002C5206" w:rsidP="00ED56F3">
      <w:pPr>
        <w:pStyle w:val="ConsPlusNormal"/>
        <w:ind w:firstLine="709"/>
        <w:jc w:val="both"/>
        <w:rPr>
          <w:rFonts w:ascii="PT Astra Serif" w:eastAsia="Times New Roman" w:hAnsi="PT Astra Serif" w:cs="Times New Roman"/>
          <w:sz w:val="26"/>
          <w:szCs w:val="26"/>
        </w:rPr>
      </w:pPr>
      <w:r w:rsidRPr="007B0D42">
        <w:rPr>
          <w:rFonts w:ascii="PT Astra Serif" w:eastAsia="Times New Roman" w:hAnsi="PT Astra Serif" w:cs="Times New Roman"/>
          <w:sz w:val="26"/>
          <w:szCs w:val="26"/>
        </w:rPr>
        <w:t>2</w:t>
      </w:r>
      <w:r w:rsidR="00130A9A" w:rsidRPr="007B0D42">
        <w:rPr>
          <w:rFonts w:ascii="PT Astra Serif" w:eastAsia="Times New Roman" w:hAnsi="PT Astra Serif" w:cs="Times New Roman"/>
          <w:sz w:val="26"/>
          <w:szCs w:val="26"/>
        </w:rPr>
        <w:t>. Департаменту информационной политики Администрации Томской области обеспечить опубликование настоящего постановления.</w:t>
      </w:r>
    </w:p>
    <w:p w:rsidR="000668E3" w:rsidRPr="007B0D42" w:rsidRDefault="000668E3" w:rsidP="00ED56F3">
      <w:pPr>
        <w:ind w:firstLine="709"/>
        <w:jc w:val="both"/>
        <w:rPr>
          <w:rFonts w:ascii="PT Astra Serif" w:hAnsi="PT Astra Serif"/>
          <w:sz w:val="26"/>
          <w:szCs w:val="26"/>
        </w:rPr>
      </w:pPr>
      <w:r w:rsidRPr="007B0D42">
        <w:rPr>
          <w:rFonts w:ascii="PT Astra Serif" w:hAnsi="PT Astra Serif"/>
          <w:sz w:val="26"/>
          <w:szCs w:val="26"/>
        </w:rPr>
        <w:t>3</w:t>
      </w:r>
      <w:r w:rsidR="00130A9A" w:rsidRPr="007B0D42">
        <w:rPr>
          <w:rFonts w:ascii="PT Astra Serif" w:hAnsi="PT Astra Serif"/>
          <w:sz w:val="26"/>
          <w:szCs w:val="26"/>
        </w:rPr>
        <w:t xml:space="preserve">. </w:t>
      </w:r>
      <w:r w:rsidRPr="007B0D42">
        <w:rPr>
          <w:rFonts w:ascii="PT Astra Serif" w:hAnsi="PT Astra Serif"/>
          <w:sz w:val="26"/>
          <w:szCs w:val="26"/>
        </w:rPr>
        <w:t>Настоящее постановление вступает в силу со дня его официального опубликования</w:t>
      </w:r>
      <w:r w:rsidR="00C52AD3" w:rsidRPr="007B0D42">
        <w:rPr>
          <w:rFonts w:ascii="PT Astra Serif" w:hAnsi="PT Astra Serif"/>
          <w:sz w:val="26"/>
          <w:szCs w:val="26"/>
        </w:rPr>
        <w:t xml:space="preserve"> и действует до 31.12.</w:t>
      </w:r>
      <w:r w:rsidRPr="007B0D42">
        <w:rPr>
          <w:rFonts w:ascii="PT Astra Serif" w:hAnsi="PT Astra Serif"/>
          <w:sz w:val="26"/>
          <w:szCs w:val="26"/>
        </w:rPr>
        <w:t xml:space="preserve">2025 </w:t>
      </w:r>
      <w:r w:rsidR="00C52AD3" w:rsidRPr="007B0D42">
        <w:rPr>
          <w:rFonts w:ascii="PT Astra Serif" w:hAnsi="PT Astra Serif"/>
          <w:sz w:val="26"/>
          <w:szCs w:val="26"/>
        </w:rPr>
        <w:t>включительно</w:t>
      </w:r>
      <w:r w:rsidRPr="007B0D42">
        <w:rPr>
          <w:rFonts w:ascii="PT Astra Serif" w:hAnsi="PT Astra Serif"/>
          <w:sz w:val="26"/>
          <w:szCs w:val="26"/>
        </w:rPr>
        <w:t>.</w:t>
      </w:r>
    </w:p>
    <w:p w:rsidR="00130A9A" w:rsidRPr="007B0D42" w:rsidRDefault="00130A9A" w:rsidP="00ED56F3">
      <w:pPr>
        <w:pStyle w:val="ConsPlusNormal"/>
        <w:ind w:firstLine="709"/>
        <w:jc w:val="both"/>
        <w:rPr>
          <w:rFonts w:ascii="PT Astra Serif" w:eastAsia="Times New Roman" w:hAnsi="PT Astra Serif" w:cs="Times New Roman"/>
          <w:sz w:val="26"/>
          <w:szCs w:val="26"/>
        </w:rPr>
      </w:pPr>
    </w:p>
    <w:p w:rsidR="00130A9A" w:rsidRPr="007B0D42" w:rsidRDefault="00130A9A" w:rsidP="00ED56F3">
      <w:pPr>
        <w:pStyle w:val="ConsPlusNormal"/>
        <w:jc w:val="right"/>
        <w:rPr>
          <w:rFonts w:ascii="PT Astra Serif" w:eastAsia="Times New Roman" w:hAnsi="PT Astra Serif" w:cs="Times New Roman"/>
          <w:sz w:val="26"/>
          <w:szCs w:val="26"/>
        </w:rPr>
      </w:pPr>
      <w:r w:rsidRPr="007B0D42">
        <w:rPr>
          <w:rFonts w:ascii="PT Astra Serif" w:eastAsia="Times New Roman" w:hAnsi="PT Astra Serif" w:cs="Times New Roman"/>
          <w:sz w:val="26"/>
          <w:szCs w:val="26"/>
        </w:rPr>
        <w:t>Губернатор</w:t>
      </w:r>
    </w:p>
    <w:p w:rsidR="00130A9A" w:rsidRPr="007B0D42" w:rsidRDefault="00130A9A" w:rsidP="00ED56F3">
      <w:pPr>
        <w:pStyle w:val="ConsPlusNormal"/>
        <w:jc w:val="right"/>
        <w:rPr>
          <w:rFonts w:ascii="PT Astra Serif" w:eastAsia="Times New Roman" w:hAnsi="PT Astra Serif" w:cs="Times New Roman"/>
          <w:sz w:val="26"/>
          <w:szCs w:val="26"/>
        </w:rPr>
      </w:pPr>
      <w:r w:rsidRPr="007B0D42">
        <w:rPr>
          <w:rFonts w:ascii="PT Astra Serif" w:eastAsia="Times New Roman" w:hAnsi="PT Astra Serif" w:cs="Times New Roman"/>
          <w:sz w:val="26"/>
          <w:szCs w:val="26"/>
        </w:rPr>
        <w:t>Томской области</w:t>
      </w:r>
    </w:p>
    <w:p w:rsidR="00130A9A" w:rsidRPr="007B0D42" w:rsidRDefault="000668E3" w:rsidP="00ED56F3">
      <w:pPr>
        <w:pStyle w:val="ConsPlusNormal"/>
        <w:jc w:val="right"/>
        <w:rPr>
          <w:rFonts w:ascii="PT Astra Serif" w:eastAsia="Times New Roman" w:hAnsi="PT Astra Serif" w:cs="Times New Roman"/>
          <w:sz w:val="26"/>
          <w:szCs w:val="26"/>
        </w:rPr>
      </w:pPr>
      <w:proofErr w:type="spellStart"/>
      <w:r w:rsidRPr="007B0D42">
        <w:rPr>
          <w:rFonts w:ascii="PT Astra Serif" w:eastAsia="Times New Roman" w:hAnsi="PT Astra Serif" w:cs="Times New Roman"/>
          <w:sz w:val="26"/>
          <w:szCs w:val="26"/>
        </w:rPr>
        <w:t>В.В.Мазур</w:t>
      </w:r>
      <w:proofErr w:type="spellEnd"/>
    </w:p>
    <w:p w:rsidR="00875C4A" w:rsidRPr="007B0D42" w:rsidRDefault="00875C4A" w:rsidP="00ED56F3">
      <w:pPr>
        <w:jc w:val="center"/>
        <w:rPr>
          <w:rFonts w:ascii="PT Astra Serif" w:hAnsi="PT Astra Serif"/>
          <w:sz w:val="26"/>
          <w:szCs w:val="26"/>
          <w:shd w:val="clear" w:color="auto" w:fill="FFFFFF"/>
        </w:rPr>
      </w:pPr>
    </w:p>
    <w:p w:rsidR="00130A9A" w:rsidRPr="007B0D42" w:rsidRDefault="00130A9A" w:rsidP="00ED56F3">
      <w:pPr>
        <w:pStyle w:val="ConsPlusNormal"/>
        <w:sectPr w:rsidR="00130A9A" w:rsidRPr="007B0D42">
          <w:pgSz w:w="11905" w:h="16838"/>
          <w:pgMar w:top="1134" w:right="850" w:bottom="1134" w:left="1701" w:header="0" w:footer="0" w:gutter="0"/>
          <w:cols w:space="720"/>
          <w:titlePg/>
        </w:sectPr>
      </w:pPr>
      <w:bookmarkStart w:id="1" w:name="P58"/>
      <w:bookmarkEnd w:id="1"/>
    </w:p>
    <w:p w:rsidR="00130A9A" w:rsidRPr="007B0D42" w:rsidRDefault="00130A9A" w:rsidP="00ED56F3">
      <w:pPr>
        <w:pStyle w:val="ConsPlusNormal"/>
        <w:jc w:val="both"/>
      </w:pPr>
    </w:p>
    <w:p w:rsidR="00645152" w:rsidRPr="007B0D42" w:rsidRDefault="00645152" w:rsidP="00ED56F3">
      <w:pPr>
        <w:ind w:left="11057"/>
        <w:rPr>
          <w:rFonts w:ascii="PT Astra Serif" w:hAnsi="PT Astra Serif"/>
        </w:rPr>
      </w:pPr>
      <w:r w:rsidRPr="007B0D42">
        <w:rPr>
          <w:rFonts w:ascii="PT Astra Serif" w:hAnsi="PT Astra Serif"/>
        </w:rPr>
        <w:t xml:space="preserve">Приложение  </w:t>
      </w:r>
    </w:p>
    <w:p w:rsidR="00645152" w:rsidRPr="007B0D42" w:rsidRDefault="00645152" w:rsidP="00ED56F3">
      <w:pPr>
        <w:ind w:left="11057"/>
        <w:rPr>
          <w:rFonts w:ascii="PT Astra Serif" w:hAnsi="PT Astra Serif"/>
        </w:rPr>
      </w:pPr>
      <w:r w:rsidRPr="007B0D42">
        <w:rPr>
          <w:rFonts w:ascii="PT Astra Serif" w:hAnsi="PT Astra Serif"/>
        </w:rPr>
        <w:t>к постановлению Администрации Томской области</w:t>
      </w:r>
    </w:p>
    <w:p w:rsidR="00645152" w:rsidRPr="007B0D42" w:rsidRDefault="00645152" w:rsidP="00ED56F3">
      <w:pPr>
        <w:ind w:left="11057"/>
        <w:rPr>
          <w:rFonts w:ascii="PT Astra Serif" w:hAnsi="PT Astra Serif"/>
        </w:rPr>
      </w:pPr>
      <w:r w:rsidRPr="007B0D42">
        <w:rPr>
          <w:rFonts w:ascii="PT Astra Serif" w:hAnsi="PT Astra Serif"/>
        </w:rPr>
        <w:t xml:space="preserve">от      </w:t>
      </w:r>
      <w:r w:rsidR="00FF268A" w:rsidRPr="007B0D42">
        <w:rPr>
          <w:rFonts w:ascii="PT Astra Serif" w:hAnsi="PT Astra Serif"/>
        </w:rPr>
        <w:t xml:space="preserve">  </w:t>
      </w:r>
      <w:r w:rsidRPr="007B0D42">
        <w:rPr>
          <w:rFonts w:ascii="PT Astra Serif" w:hAnsi="PT Astra Serif"/>
        </w:rPr>
        <w:t xml:space="preserve">    </w:t>
      </w:r>
      <w:r w:rsidR="004A7B72" w:rsidRPr="007B0D42">
        <w:rPr>
          <w:rFonts w:ascii="PT Astra Serif" w:hAnsi="PT Astra Serif"/>
        </w:rPr>
        <w:t xml:space="preserve">   </w:t>
      </w:r>
      <w:r w:rsidRPr="007B0D42">
        <w:rPr>
          <w:rFonts w:ascii="PT Astra Serif" w:hAnsi="PT Astra Serif"/>
        </w:rPr>
        <w:t xml:space="preserve">   № </w:t>
      </w:r>
    </w:p>
    <w:p w:rsidR="00130A9A" w:rsidRPr="007B0D42" w:rsidRDefault="00130A9A" w:rsidP="00ED56F3">
      <w:pPr>
        <w:pStyle w:val="ConsPlusNormal"/>
        <w:ind w:left="11057"/>
        <w:jc w:val="both"/>
      </w:pPr>
    </w:p>
    <w:p w:rsidR="00130A9A" w:rsidRPr="007B0D42" w:rsidRDefault="00130A9A" w:rsidP="00ED56F3">
      <w:pPr>
        <w:pStyle w:val="ConsPlusNormal"/>
        <w:jc w:val="both"/>
      </w:pPr>
    </w:p>
    <w:p w:rsidR="00130A9A" w:rsidRPr="007B0D42" w:rsidRDefault="00130A9A" w:rsidP="00ED56F3">
      <w:pPr>
        <w:pStyle w:val="ConsPlusTitle"/>
        <w:jc w:val="center"/>
        <w:outlineLvl w:val="1"/>
        <w:rPr>
          <w:rFonts w:ascii="PT Astra Serif" w:eastAsia="Times New Roman" w:hAnsi="PT Astra Serif" w:cs="Times New Roman"/>
          <w:b w:val="0"/>
          <w:sz w:val="26"/>
          <w:szCs w:val="26"/>
        </w:rPr>
      </w:pPr>
      <w:bookmarkStart w:id="2" w:name="P3707"/>
      <w:bookmarkEnd w:id="2"/>
      <w:r w:rsidRPr="007B0D42">
        <w:rPr>
          <w:rFonts w:ascii="PT Astra Serif" w:eastAsia="Times New Roman" w:hAnsi="PT Astra Serif" w:cs="Times New Roman"/>
          <w:b w:val="0"/>
          <w:sz w:val="26"/>
          <w:szCs w:val="26"/>
        </w:rPr>
        <w:t xml:space="preserve">8. Подпрограмма (направление) 2 </w:t>
      </w:r>
      <w:r w:rsidR="004451E0" w:rsidRPr="007B0D42">
        <w:rPr>
          <w:rFonts w:ascii="PT Astra Serif" w:eastAsia="Times New Roman" w:hAnsi="PT Astra Serif" w:cs="Times New Roman"/>
          <w:b w:val="0"/>
          <w:sz w:val="26"/>
          <w:szCs w:val="26"/>
        </w:rPr>
        <w:t>«</w:t>
      </w:r>
      <w:r w:rsidRPr="007B0D42">
        <w:rPr>
          <w:rFonts w:ascii="PT Astra Serif" w:eastAsia="Times New Roman" w:hAnsi="PT Astra Serif" w:cs="Times New Roman"/>
          <w:b w:val="0"/>
          <w:sz w:val="26"/>
          <w:szCs w:val="26"/>
        </w:rPr>
        <w:t>Развитие промышленности</w:t>
      </w:r>
    </w:p>
    <w:p w:rsidR="00130A9A" w:rsidRPr="007B0D42" w:rsidRDefault="00130A9A" w:rsidP="00ED56F3">
      <w:pPr>
        <w:pStyle w:val="ConsPlusTitle"/>
        <w:jc w:val="center"/>
        <w:rPr>
          <w:rFonts w:ascii="PT Astra Serif" w:eastAsia="Times New Roman" w:hAnsi="PT Astra Serif" w:cs="Times New Roman"/>
          <w:b w:val="0"/>
          <w:sz w:val="26"/>
          <w:szCs w:val="26"/>
        </w:rPr>
      </w:pPr>
      <w:r w:rsidRPr="007B0D42">
        <w:rPr>
          <w:rFonts w:ascii="PT Astra Serif" w:eastAsia="Times New Roman" w:hAnsi="PT Astra Serif" w:cs="Times New Roman"/>
          <w:b w:val="0"/>
          <w:sz w:val="26"/>
          <w:szCs w:val="26"/>
        </w:rPr>
        <w:t>в Томской области</w:t>
      </w:r>
      <w:r w:rsidR="004451E0" w:rsidRPr="007B0D42">
        <w:rPr>
          <w:rFonts w:ascii="PT Astra Serif" w:eastAsia="Times New Roman" w:hAnsi="PT Astra Serif" w:cs="Times New Roman"/>
          <w:b w:val="0"/>
          <w:sz w:val="26"/>
          <w:szCs w:val="26"/>
        </w:rPr>
        <w:t>»</w:t>
      </w:r>
      <w:r w:rsidRPr="007B0D42">
        <w:rPr>
          <w:rFonts w:ascii="PT Astra Serif" w:eastAsia="Times New Roman" w:hAnsi="PT Astra Serif" w:cs="Times New Roman"/>
          <w:b w:val="0"/>
          <w:sz w:val="26"/>
          <w:szCs w:val="26"/>
        </w:rPr>
        <w:t xml:space="preserve"> государственной программы</w:t>
      </w:r>
    </w:p>
    <w:p w:rsidR="00130A9A" w:rsidRPr="007B0D42" w:rsidRDefault="00130A9A" w:rsidP="00ED56F3">
      <w:pPr>
        <w:pStyle w:val="ConsPlusNormal"/>
        <w:jc w:val="both"/>
        <w:rPr>
          <w:rFonts w:ascii="PT Astra Serif" w:eastAsia="Times New Roman" w:hAnsi="PT Astra Serif" w:cs="Times New Roman"/>
          <w:sz w:val="26"/>
          <w:szCs w:val="26"/>
        </w:rPr>
      </w:pPr>
    </w:p>
    <w:p w:rsidR="00130A9A" w:rsidRPr="007B0D42" w:rsidRDefault="00130A9A" w:rsidP="00ED56F3">
      <w:pPr>
        <w:pStyle w:val="ConsPlusTitle"/>
        <w:jc w:val="center"/>
        <w:outlineLvl w:val="2"/>
        <w:rPr>
          <w:rFonts w:ascii="PT Astra Serif" w:eastAsia="Times New Roman" w:hAnsi="PT Astra Serif" w:cs="Times New Roman"/>
          <w:b w:val="0"/>
          <w:sz w:val="26"/>
          <w:szCs w:val="26"/>
        </w:rPr>
      </w:pPr>
      <w:r w:rsidRPr="007B0D42">
        <w:rPr>
          <w:rFonts w:ascii="PT Astra Serif" w:eastAsia="Times New Roman" w:hAnsi="PT Astra Serif" w:cs="Times New Roman"/>
          <w:b w:val="0"/>
          <w:sz w:val="26"/>
          <w:szCs w:val="26"/>
        </w:rPr>
        <w:t>Перечень комплексов процессных мероприятий, ведомственных</w:t>
      </w:r>
    </w:p>
    <w:p w:rsidR="00130A9A" w:rsidRPr="007B0D42" w:rsidRDefault="00130A9A" w:rsidP="00ED56F3">
      <w:pPr>
        <w:pStyle w:val="ConsPlusTitle"/>
        <w:jc w:val="center"/>
        <w:rPr>
          <w:rFonts w:ascii="PT Astra Serif" w:eastAsia="Times New Roman" w:hAnsi="PT Astra Serif" w:cs="Times New Roman"/>
          <w:b w:val="0"/>
          <w:sz w:val="26"/>
          <w:szCs w:val="26"/>
        </w:rPr>
      </w:pPr>
      <w:r w:rsidRPr="007B0D42">
        <w:rPr>
          <w:rFonts w:ascii="PT Astra Serif" w:eastAsia="Times New Roman" w:hAnsi="PT Astra Serif" w:cs="Times New Roman"/>
          <w:b w:val="0"/>
          <w:sz w:val="26"/>
          <w:szCs w:val="26"/>
        </w:rPr>
        <w:t>проектов и ресурсное обеспечение их реализации</w:t>
      </w:r>
    </w:p>
    <w:p w:rsidR="00130A9A" w:rsidRPr="007B0D42" w:rsidRDefault="00130A9A" w:rsidP="00ED56F3">
      <w:pPr>
        <w:pStyle w:val="ConsPlusNormal"/>
        <w:jc w:val="both"/>
        <w:rPr>
          <w:rFonts w:ascii="PT Astra Serif" w:eastAsia="Times New Roman" w:hAnsi="PT Astra Serif" w:cs="Times New Roman"/>
          <w:sz w:val="26"/>
          <w:szCs w:val="26"/>
        </w:rPr>
      </w:pPr>
    </w:p>
    <w:tbl>
      <w:tblP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362"/>
        <w:gridCol w:w="1134"/>
        <w:gridCol w:w="1276"/>
        <w:gridCol w:w="1276"/>
        <w:gridCol w:w="1080"/>
        <w:gridCol w:w="1046"/>
        <w:gridCol w:w="1134"/>
        <w:gridCol w:w="2126"/>
        <w:gridCol w:w="2410"/>
        <w:gridCol w:w="1098"/>
      </w:tblGrid>
      <w:tr w:rsidR="00130A9A" w:rsidRPr="007B0D42" w:rsidTr="0000417D">
        <w:tc>
          <w:tcPr>
            <w:tcW w:w="39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N </w:t>
            </w:r>
            <w:proofErr w:type="gramStart"/>
            <w:r w:rsidRPr="007B0D42">
              <w:rPr>
                <w:rFonts w:ascii="PT Astra Serif" w:hAnsi="PT Astra Serif"/>
                <w:sz w:val="24"/>
                <w:szCs w:val="24"/>
              </w:rPr>
              <w:t>п</w:t>
            </w:r>
            <w:proofErr w:type="gramEnd"/>
            <w:r w:rsidRPr="007B0D42">
              <w:rPr>
                <w:rFonts w:ascii="PT Astra Serif" w:hAnsi="PT Astra Serif"/>
                <w:sz w:val="24"/>
                <w:szCs w:val="24"/>
              </w:rPr>
              <w:t>/п</w:t>
            </w:r>
          </w:p>
        </w:tc>
        <w:tc>
          <w:tcPr>
            <w:tcW w:w="2362"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Наименование подпрограммы (направления), задачи комплексов процессных мероприятий, ведомственных проектов государственной программы</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Срок реализации</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Объем финансирования (тыс. рублей)</w:t>
            </w:r>
          </w:p>
        </w:tc>
        <w:tc>
          <w:tcPr>
            <w:tcW w:w="4536" w:type="dxa"/>
            <w:gridSpan w:val="4"/>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В том числе за счет средств:</w:t>
            </w:r>
          </w:p>
        </w:tc>
        <w:tc>
          <w:tcPr>
            <w:tcW w:w="212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Участник/участник мероприятия</w:t>
            </w:r>
          </w:p>
        </w:tc>
        <w:tc>
          <w:tcPr>
            <w:tcW w:w="3508" w:type="dxa"/>
            <w:gridSpan w:val="2"/>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Показатели комплексов процессных мероприятий, ведомственных проектов</w:t>
            </w:r>
          </w:p>
        </w:tc>
      </w:tr>
      <w:tr w:rsidR="0000417D" w:rsidRPr="007B0D42" w:rsidTr="0000417D">
        <w:trPr>
          <w:trHeight w:val="276"/>
        </w:trPr>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федерального бюджета </w:t>
            </w:r>
            <w:r w:rsidRPr="007B0D42">
              <w:rPr>
                <w:rFonts w:ascii="PT Astra Serif" w:hAnsi="PT Astra Serif"/>
              </w:rPr>
              <w:t>(по согласованию) (прогноз)</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областного бюджета</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местных бюджетов </w:t>
            </w:r>
            <w:r w:rsidRPr="007B0D42">
              <w:rPr>
                <w:rFonts w:ascii="PT Astra Serif" w:hAnsi="PT Astra Serif"/>
              </w:rPr>
              <w:t>(по согласованию) (прогноз)</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внебюджетных источников </w:t>
            </w:r>
            <w:r w:rsidRPr="007B0D42">
              <w:rPr>
                <w:rFonts w:ascii="PT Astra Serif" w:hAnsi="PT Astra Serif"/>
              </w:rPr>
              <w:t>(по согласованию) (прогноз)</w:t>
            </w:r>
          </w:p>
        </w:tc>
        <w:tc>
          <w:tcPr>
            <w:tcW w:w="2126" w:type="dxa"/>
            <w:vMerge/>
          </w:tcPr>
          <w:p w:rsidR="00130A9A" w:rsidRPr="007B0D42" w:rsidRDefault="00130A9A" w:rsidP="00ED56F3">
            <w:pPr>
              <w:pStyle w:val="ConsPlusNormal"/>
              <w:rPr>
                <w:rFonts w:ascii="PT Astra Serif" w:hAnsi="PT Astra Serif"/>
                <w:sz w:val="24"/>
                <w:szCs w:val="24"/>
              </w:rPr>
            </w:pPr>
          </w:p>
        </w:tc>
        <w:tc>
          <w:tcPr>
            <w:tcW w:w="3508" w:type="dxa"/>
            <w:gridSpan w:val="2"/>
            <w:vMerge/>
          </w:tcPr>
          <w:p w:rsidR="00130A9A" w:rsidRPr="007B0D42" w:rsidRDefault="00130A9A" w:rsidP="00ED56F3">
            <w:pPr>
              <w:pStyle w:val="ConsPlusNormal"/>
              <w:rPr>
                <w:rFonts w:ascii="PT Astra Serif" w:hAnsi="PT Astra Serif"/>
                <w:sz w:val="24"/>
                <w:szCs w:val="24"/>
              </w:rPr>
            </w:pP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наименование и единица измерения</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значения по годам реализации</w:t>
            </w:r>
          </w:p>
        </w:tc>
      </w:tr>
      <w:tr w:rsidR="0000417D" w:rsidRPr="007B0D42" w:rsidTr="0000417D">
        <w:tc>
          <w:tcPr>
            <w:tcW w:w="39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w:t>
            </w:r>
          </w:p>
        </w:tc>
        <w:tc>
          <w:tcPr>
            <w:tcW w:w="2362"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3</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4</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5</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6</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8</w:t>
            </w:r>
          </w:p>
        </w:tc>
        <w:tc>
          <w:tcPr>
            <w:tcW w:w="212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9</w:t>
            </w: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11</w:t>
            </w:r>
          </w:p>
        </w:tc>
      </w:tr>
      <w:tr w:rsidR="00130A9A" w:rsidRPr="007B0D42" w:rsidTr="0000417D">
        <w:tc>
          <w:tcPr>
            <w:tcW w:w="394" w:type="dxa"/>
            <w:vAlign w:val="center"/>
          </w:tcPr>
          <w:p w:rsidR="00130A9A" w:rsidRPr="007B0D42" w:rsidRDefault="00130A9A" w:rsidP="00ED56F3">
            <w:pPr>
              <w:pStyle w:val="ConsPlusNormal"/>
              <w:rPr>
                <w:rFonts w:ascii="PT Astra Serif" w:hAnsi="PT Astra Serif"/>
                <w:sz w:val="24"/>
                <w:szCs w:val="24"/>
              </w:rPr>
            </w:pPr>
          </w:p>
        </w:tc>
        <w:tc>
          <w:tcPr>
            <w:tcW w:w="14942" w:type="dxa"/>
            <w:gridSpan w:val="10"/>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Подпрограмма (направление) 2 </w:t>
            </w:r>
            <w:r w:rsidR="004451E0" w:rsidRPr="007B0D42">
              <w:rPr>
                <w:rFonts w:ascii="PT Astra Serif" w:hAnsi="PT Astra Serif"/>
                <w:sz w:val="24"/>
                <w:szCs w:val="24"/>
              </w:rPr>
              <w:t>«</w:t>
            </w:r>
            <w:r w:rsidRPr="007B0D42">
              <w:rPr>
                <w:rFonts w:ascii="PT Astra Serif" w:hAnsi="PT Astra Serif"/>
                <w:sz w:val="24"/>
                <w:szCs w:val="24"/>
              </w:rPr>
              <w:t>Развитие промышленности в Томской области</w:t>
            </w:r>
            <w:r w:rsidR="004451E0" w:rsidRPr="007B0D42">
              <w:rPr>
                <w:rFonts w:ascii="PT Astra Serif" w:hAnsi="PT Astra Serif"/>
                <w:sz w:val="24"/>
                <w:szCs w:val="24"/>
              </w:rPr>
              <w:t>»</w:t>
            </w:r>
          </w:p>
        </w:tc>
      </w:tr>
      <w:tr w:rsidR="00ED56F3" w:rsidRPr="007B0D42" w:rsidTr="0000417D">
        <w:tc>
          <w:tcPr>
            <w:tcW w:w="394" w:type="dxa"/>
            <w:vMerge w:val="restart"/>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w:t>
            </w:r>
          </w:p>
        </w:tc>
        <w:tc>
          <w:tcPr>
            <w:tcW w:w="2362" w:type="dxa"/>
            <w:vMerge w:val="restart"/>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КПМ 1 </w:t>
            </w:r>
            <w:r w:rsidR="004451E0" w:rsidRPr="007B0D42">
              <w:rPr>
                <w:rFonts w:ascii="PT Astra Serif" w:hAnsi="PT Astra Serif"/>
                <w:sz w:val="24"/>
                <w:szCs w:val="24"/>
              </w:rPr>
              <w:t>«</w:t>
            </w:r>
            <w:r w:rsidRPr="007B0D42">
              <w:rPr>
                <w:rFonts w:ascii="PT Astra Serif" w:hAnsi="PT Astra Serif"/>
                <w:sz w:val="24"/>
                <w:szCs w:val="24"/>
              </w:rPr>
              <w:t xml:space="preserve">Создание и обеспечение механизма финансовой </w:t>
            </w:r>
            <w:r w:rsidRPr="007B0D42">
              <w:rPr>
                <w:rFonts w:ascii="PT Astra Serif" w:hAnsi="PT Astra Serif"/>
                <w:sz w:val="24"/>
                <w:szCs w:val="24"/>
              </w:rPr>
              <w:lastRenderedPageBreak/>
              <w:t>поддержки развития промышленности</w:t>
            </w:r>
            <w:r w:rsidR="004451E0" w:rsidRPr="007B0D42">
              <w:rPr>
                <w:rFonts w:ascii="PT Astra Serif" w:hAnsi="PT Astra Serif"/>
                <w:sz w:val="24"/>
                <w:szCs w:val="24"/>
              </w:rPr>
              <w:t>»</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всего</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61206,4</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61206,4</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и промышленной политики Томской </w:t>
            </w:r>
            <w:r w:rsidRPr="007B0D42">
              <w:rPr>
                <w:rFonts w:ascii="PT Astra Serif" w:hAnsi="PT Astra Serif"/>
                <w:sz w:val="24"/>
                <w:szCs w:val="24"/>
              </w:rPr>
              <w:lastRenderedPageBreak/>
              <w:t xml:space="preserve">области; некоммерческая организация </w:t>
            </w:r>
            <w:r w:rsidR="004451E0" w:rsidRPr="007B0D42">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sidR="004451E0" w:rsidRPr="007B0D42">
              <w:rPr>
                <w:rFonts w:ascii="PT Astra Serif" w:hAnsi="PT Astra Serif"/>
                <w:sz w:val="24"/>
                <w:szCs w:val="24"/>
              </w:rPr>
              <w:t>»</w:t>
            </w:r>
            <w:r w:rsidRPr="007B0D42">
              <w:rPr>
                <w:rFonts w:ascii="PT Astra Serif" w:hAnsi="PT Astra Serif"/>
                <w:sz w:val="24"/>
                <w:szCs w:val="24"/>
              </w:rPr>
              <w:t xml:space="preserve"> (по согласованию)</w:t>
            </w: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X</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10794,0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10794,0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Количество оказанных мер поддержки, </w:t>
            </w:r>
            <w:r w:rsidRPr="007B0D42">
              <w:rPr>
                <w:rFonts w:ascii="PT Astra Serif" w:hAnsi="PT Astra Serif"/>
                <w:sz w:val="24"/>
                <w:szCs w:val="24"/>
              </w:rPr>
              <w:lastRenderedPageBreak/>
              <w:t>предоставленных субъектам промышленности,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2</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организаций, включенных в реестр участников промышленного кластера,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5</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12978,1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12978,1</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оказанных мер поддержки, предоставленных субъектам промышленности,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4</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промышленных кластеров, включенных в реестр Минпромторга России,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оказанных мер поддержки, предоставленных субъектам промышленности,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4</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Количество промышленных </w:t>
            </w:r>
            <w:r w:rsidRPr="007B0D42">
              <w:rPr>
                <w:rFonts w:ascii="PT Astra Serif" w:hAnsi="PT Astra Serif"/>
                <w:sz w:val="24"/>
                <w:szCs w:val="24"/>
              </w:rPr>
              <w:lastRenderedPageBreak/>
              <w:t>кластеров, включенных в реестр Минпромторга России,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2</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оказанных мер поддержки, предоставленных субъектам промышленности,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4</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промышленных кластеров, включенных в реестр Минпромторга России,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852737" w:rsidRPr="007B0D42" w:rsidRDefault="00130A9A" w:rsidP="00ED56F3">
            <w:pPr>
              <w:pStyle w:val="ConsPlusNormal"/>
              <w:jc w:val="center"/>
              <w:rPr>
                <w:rFonts w:ascii="PT Astra Serif" w:hAnsi="PT Astra Serif"/>
              </w:rPr>
            </w:pPr>
            <w:r w:rsidRPr="007B0D42">
              <w:rPr>
                <w:rFonts w:ascii="PT Astra Serif" w:hAnsi="PT Astra Serif"/>
              </w:rPr>
              <w:t>Прогнозный период</w:t>
            </w:r>
          </w:p>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 2028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оказанных мер поддержки, предоставленных субъектам промышленности,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4</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промышленных кластеров, включенных в реестр Минпромторга России,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r>
      <w:tr w:rsidR="00ED56F3" w:rsidRPr="007B0D42" w:rsidTr="0000417D">
        <w:tc>
          <w:tcPr>
            <w:tcW w:w="394" w:type="dxa"/>
            <w:vMerge w:val="restart"/>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w:t>
            </w:r>
          </w:p>
        </w:tc>
        <w:tc>
          <w:tcPr>
            <w:tcW w:w="2362" w:type="dxa"/>
            <w:vMerge w:val="restart"/>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ВП 1 </w:t>
            </w:r>
            <w:r w:rsidR="004451E0" w:rsidRPr="007B0D42">
              <w:rPr>
                <w:rFonts w:ascii="PT Astra Serif" w:hAnsi="PT Astra Serif"/>
                <w:sz w:val="24"/>
                <w:szCs w:val="24"/>
              </w:rPr>
              <w:t>«</w:t>
            </w:r>
            <w:r w:rsidRPr="007B0D42">
              <w:rPr>
                <w:rFonts w:ascii="PT Astra Serif" w:hAnsi="PT Astra Serif"/>
                <w:sz w:val="24"/>
                <w:szCs w:val="24"/>
              </w:rPr>
              <w:t xml:space="preserve">Развитие </w:t>
            </w:r>
            <w:r w:rsidRPr="007B0D42">
              <w:rPr>
                <w:rFonts w:ascii="PT Astra Serif" w:hAnsi="PT Astra Serif"/>
                <w:sz w:val="24"/>
                <w:szCs w:val="24"/>
              </w:rPr>
              <w:lastRenderedPageBreak/>
              <w:t>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004451E0" w:rsidRPr="007B0D42">
              <w:rPr>
                <w:rFonts w:ascii="PT Astra Serif" w:hAnsi="PT Astra Serif"/>
                <w:sz w:val="24"/>
                <w:szCs w:val="24"/>
              </w:rPr>
              <w:t>»</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всего</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53650,1</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23750,1</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29900,0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w:t>
            </w:r>
            <w:r w:rsidRPr="007B0D42">
              <w:rPr>
                <w:rFonts w:ascii="PT Astra Serif" w:hAnsi="PT Astra Serif"/>
                <w:sz w:val="24"/>
                <w:szCs w:val="24"/>
              </w:rPr>
              <w:lastRenderedPageBreak/>
              <w:t xml:space="preserve">инвестиционной и промышленной политики Томской области; Департамент лесного хозяйства Томской области; Департамент потребительского рынка Администрации Томской области; некоммерческая организация </w:t>
            </w:r>
            <w:r w:rsidR="004451E0" w:rsidRPr="007B0D42">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sidR="004451E0" w:rsidRPr="007B0D42">
              <w:rPr>
                <w:rFonts w:ascii="PT Astra Serif" w:hAnsi="PT Astra Serif"/>
                <w:sz w:val="24"/>
                <w:szCs w:val="24"/>
              </w:rPr>
              <w:t>»</w:t>
            </w:r>
            <w:r w:rsidRPr="007B0D42">
              <w:rPr>
                <w:rFonts w:ascii="PT Astra Serif" w:hAnsi="PT Astra Serif"/>
                <w:sz w:val="24"/>
                <w:szCs w:val="24"/>
              </w:rPr>
              <w:t xml:space="preserve"> (по согласованию)</w:t>
            </w: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X</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53650,1</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23750,1</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29900,0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предприятий промышленности, получивших финансовую поддержку (накопленным итогом),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Уровень обеспеченности финансовой поддержкой предприятий промышленности, %</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89</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предприятий промышленности, получивших финансовую поддержку (накопленным итогом),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Уровень обеспеченности финансовой поддержкой предприятий промышленности, %</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Количество </w:t>
            </w:r>
            <w:r w:rsidRPr="007B0D42">
              <w:rPr>
                <w:rFonts w:ascii="PT Astra Serif" w:hAnsi="PT Astra Serif"/>
                <w:sz w:val="24"/>
                <w:szCs w:val="24"/>
              </w:rPr>
              <w:lastRenderedPageBreak/>
              <w:t>предприятий промышленности, получивших финансовую поддержку (накопленным итогом),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Уровень обеспеченности финансовой поддержкой предприятий промышленности, %</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Количество предприятий промышленности, получивших финансовую поддержку (накопленным итогом),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Уровень обеспеченности финансовой поддержкой предприятий промышленности, %</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ED56F3"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val="restart"/>
            <w:vAlign w:val="center"/>
          </w:tcPr>
          <w:p w:rsidR="00852737" w:rsidRPr="007B0D42" w:rsidRDefault="00130A9A" w:rsidP="00ED56F3">
            <w:pPr>
              <w:pStyle w:val="ConsPlusNormal"/>
              <w:jc w:val="center"/>
              <w:rPr>
                <w:rFonts w:ascii="PT Astra Serif" w:hAnsi="PT Astra Serif"/>
              </w:rPr>
            </w:pPr>
            <w:r w:rsidRPr="007B0D42">
              <w:rPr>
                <w:rFonts w:ascii="PT Astra Serif" w:hAnsi="PT Astra Serif"/>
              </w:rPr>
              <w:t>Прогнозный период</w:t>
            </w:r>
          </w:p>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rPr>
              <w:lastRenderedPageBreak/>
              <w:t xml:space="preserve"> </w:t>
            </w:r>
            <w:r w:rsidRPr="007B0D42">
              <w:rPr>
                <w:rFonts w:ascii="PT Astra Serif" w:hAnsi="PT Astra Serif"/>
                <w:sz w:val="24"/>
                <w:szCs w:val="24"/>
              </w:rPr>
              <w:t>2028 год</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0,0</w:t>
            </w:r>
          </w:p>
        </w:tc>
        <w:tc>
          <w:tcPr>
            <w:tcW w:w="127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Количество предприятий </w:t>
            </w:r>
            <w:r w:rsidRPr="007B0D42">
              <w:rPr>
                <w:rFonts w:ascii="PT Astra Serif" w:hAnsi="PT Astra Serif"/>
                <w:sz w:val="24"/>
                <w:szCs w:val="24"/>
              </w:rPr>
              <w:lastRenderedPageBreak/>
              <w:t>промышленности, получивших финансовую поддержку (накопленным итогом), ед.</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276" w:type="dxa"/>
            <w:vMerge/>
          </w:tcPr>
          <w:p w:rsidR="00130A9A" w:rsidRPr="007B0D42" w:rsidRDefault="00130A9A" w:rsidP="00ED56F3">
            <w:pPr>
              <w:pStyle w:val="ConsPlusNormal"/>
              <w:rPr>
                <w:rFonts w:ascii="PT Astra Serif" w:hAnsi="PT Astra Serif"/>
                <w:sz w:val="24"/>
                <w:szCs w:val="24"/>
              </w:rPr>
            </w:pPr>
          </w:p>
        </w:tc>
        <w:tc>
          <w:tcPr>
            <w:tcW w:w="1080" w:type="dxa"/>
            <w:vMerge/>
          </w:tcPr>
          <w:p w:rsidR="00130A9A" w:rsidRPr="007B0D42" w:rsidRDefault="00130A9A" w:rsidP="00ED56F3">
            <w:pPr>
              <w:pStyle w:val="ConsPlusNormal"/>
              <w:rPr>
                <w:rFonts w:ascii="PT Astra Serif" w:hAnsi="PT Astra Serif"/>
                <w:sz w:val="24"/>
                <w:szCs w:val="24"/>
              </w:rPr>
            </w:pPr>
          </w:p>
        </w:tc>
        <w:tc>
          <w:tcPr>
            <w:tcW w:w="1046" w:type="dxa"/>
            <w:vMerge/>
          </w:tcPr>
          <w:p w:rsidR="00130A9A" w:rsidRPr="007B0D42" w:rsidRDefault="00130A9A" w:rsidP="00ED56F3">
            <w:pPr>
              <w:pStyle w:val="ConsPlusNormal"/>
              <w:rPr>
                <w:rFonts w:ascii="PT Astra Serif" w:hAnsi="PT Astra Serif"/>
                <w:sz w:val="24"/>
                <w:szCs w:val="24"/>
              </w:rPr>
            </w:pPr>
          </w:p>
        </w:tc>
        <w:tc>
          <w:tcPr>
            <w:tcW w:w="1134" w:type="dxa"/>
            <w:vMerge/>
          </w:tcPr>
          <w:p w:rsidR="00130A9A" w:rsidRPr="007B0D42" w:rsidRDefault="00130A9A" w:rsidP="00ED56F3">
            <w:pPr>
              <w:pStyle w:val="ConsPlusNormal"/>
              <w:rPr>
                <w:rFonts w:ascii="PT Astra Serif" w:hAnsi="PT Astra Serif"/>
                <w:sz w:val="24"/>
                <w:szCs w:val="24"/>
              </w:rPr>
            </w:pP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Уровень обеспеченности финансовой поддержкой предприятий промышленности, %</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FB5DF2" w:rsidRPr="007B0D42" w:rsidTr="0000417D">
        <w:tc>
          <w:tcPr>
            <w:tcW w:w="394" w:type="dxa"/>
            <w:vMerge w:val="restart"/>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3.</w:t>
            </w:r>
          </w:p>
        </w:tc>
        <w:tc>
          <w:tcPr>
            <w:tcW w:w="2362" w:type="dxa"/>
            <w:vMerge w:val="restart"/>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ВП 2 </w:t>
            </w:r>
            <w:r w:rsidR="004451E0" w:rsidRPr="007B0D42">
              <w:rPr>
                <w:rFonts w:ascii="PT Astra Serif" w:hAnsi="PT Astra Serif"/>
                <w:sz w:val="24"/>
                <w:szCs w:val="24"/>
              </w:rPr>
              <w:t>«</w:t>
            </w:r>
            <w:r w:rsidRPr="007B0D42">
              <w:rPr>
                <w:rFonts w:ascii="PT Astra Serif" w:hAnsi="PT Astra Serif"/>
                <w:sz w:val="24"/>
                <w:szCs w:val="24"/>
              </w:rPr>
              <w:t>Обеспечение развития субъектов промышленного комплекса</w:t>
            </w:r>
            <w:r w:rsidR="004451E0" w:rsidRPr="007B0D42">
              <w:rPr>
                <w:rFonts w:ascii="PT Astra Serif" w:hAnsi="PT Astra Serif"/>
                <w:sz w:val="24"/>
                <w:szCs w:val="24"/>
              </w:rPr>
              <w:t>»</w:t>
            </w:r>
          </w:p>
        </w:tc>
        <w:tc>
          <w:tcPr>
            <w:tcW w:w="1134"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всего</w:t>
            </w:r>
          </w:p>
        </w:tc>
        <w:tc>
          <w:tcPr>
            <w:tcW w:w="1276"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70000,0</w:t>
            </w:r>
          </w:p>
        </w:tc>
        <w:tc>
          <w:tcPr>
            <w:tcW w:w="1276"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70000,0</w:t>
            </w:r>
          </w:p>
        </w:tc>
        <w:tc>
          <w:tcPr>
            <w:tcW w:w="1046"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val="restart"/>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и промышленной политики Томской области; некоммерческая организация </w:t>
            </w:r>
            <w:r w:rsidR="004451E0" w:rsidRPr="007B0D42">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sidR="004451E0" w:rsidRPr="007B0D42">
              <w:rPr>
                <w:rFonts w:ascii="PT Astra Serif" w:hAnsi="PT Astra Serif"/>
                <w:sz w:val="24"/>
                <w:szCs w:val="24"/>
              </w:rPr>
              <w:t>»</w:t>
            </w:r>
            <w:r w:rsidRPr="007B0D42">
              <w:rPr>
                <w:rFonts w:ascii="PT Astra Serif" w:hAnsi="PT Astra Serif"/>
                <w:sz w:val="24"/>
                <w:szCs w:val="24"/>
              </w:rPr>
              <w:t xml:space="preserve"> (по согласованию)</w:t>
            </w:r>
          </w:p>
        </w:tc>
        <w:tc>
          <w:tcPr>
            <w:tcW w:w="2410"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X</w:t>
            </w:r>
          </w:p>
        </w:tc>
        <w:tc>
          <w:tcPr>
            <w:tcW w:w="1098" w:type="dxa"/>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70000,0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70000,0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tcPr>
          <w:p w:rsidR="00130A9A" w:rsidRPr="007B0D42" w:rsidRDefault="00130A9A" w:rsidP="00ED56F3">
            <w:pPr>
              <w:pStyle w:val="ConsPlusNormal"/>
              <w:rPr>
                <w:rFonts w:ascii="PT Astra Serif" w:hAnsi="PT Astra Serif"/>
                <w:sz w:val="24"/>
                <w:szCs w:val="24"/>
              </w:rPr>
            </w:pPr>
            <w:r w:rsidRPr="007B0D42">
              <w:rPr>
                <w:rFonts w:ascii="PT Astra Serif" w:hAnsi="PT Astra Serif"/>
                <w:sz w:val="24"/>
                <w:szCs w:val="24"/>
              </w:rPr>
              <w:t xml:space="preserve">Объем привлеченных средств частных инвесторов для реализации проектов дополнительно к объему средств некоммерческой организации </w:t>
            </w:r>
            <w:r w:rsidR="004451E0" w:rsidRPr="007B0D42">
              <w:rPr>
                <w:rFonts w:ascii="PT Astra Serif" w:hAnsi="PT Astra Serif"/>
                <w:sz w:val="24"/>
                <w:szCs w:val="24"/>
              </w:rPr>
              <w:t>«</w:t>
            </w:r>
            <w:r w:rsidRPr="007B0D42">
              <w:rPr>
                <w:rFonts w:ascii="PT Astra Serif" w:hAnsi="PT Astra Serif"/>
                <w:sz w:val="24"/>
                <w:szCs w:val="24"/>
              </w:rPr>
              <w:t>Фонд развития промышленности Томской области</w:t>
            </w:r>
            <w:r w:rsidR="004451E0" w:rsidRPr="007B0D42">
              <w:rPr>
                <w:rFonts w:ascii="PT Astra Serif" w:hAnsi="PT Astra Serif"/>
                <w:sz w:val="24"/>
                <w:szCs w:val="24"/>
              </w:rPr>
              <w:t>»</w:t>
            </w:r>
            <w:r w:rsidRPr="007B0D42">
              <w:rPr>
                <w:rFonts w:ascii="PT Astra Serif" w:hAnsi="PT Astra Serif"/>
                <w:sz w:val="24"/>
                <w:szCs w:val="24"/>
              </w:rPr>
              <w:t>, тыс. рублей</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10000</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tcPr>
          <w:p w:rsidR="00130A9A" w:rsidRPr="007B0D42" w:rsidRDefault="00130A9A" w:rsidP="00ED56F3">
            <w:pPr>
              <w:pStyle w:val="ConsPlusNormal"/>
              <w:rPr>
                <w:rFonts w:ascii="PT Astra Serif" w:hAnsi="PT Astra Serif"/>
                <w:sz w:val="24"/>
                <w:szCs w:val="24"/>
              </w:rPr>
            </w:pPr>
          </w:p>
        </w:tc>
        <w:tc>
          <w:tcPr>
            <w:tcW w:w="2362" w:type="dxa"/>
            <w:vMerge/>
          </w:tcPr>
          <w:p w:rsidR="00130A9A" w:rsidRPr="007B0D42" w:rsidRDefault="00130A9A" w:rsidP="00ED56F3">
            <w:pPr>
              <w:pStyle w:val="ConsPlusNormal"/>
              <w:rPr>
                <w:rFonts w:ascii="PT Astra Serif" w:hAnsi="PT Astra Serif"/>
                <w:sz w:val="24"/>
                <w:szCs w:val="24"/>
              </w:rPr>
            </w:pPr>
          </w:p>
        </w:tc>
        <w:tc>
          <w:tcPr>
            <w:tcW w:w="1134" w:type="dxa"/>
            <w:vAlign w:val="center"/>
          </w:tcPr>
          <w:p w:rsidR="00852737" w:rsidRPr="007B0D42" w:rsidRDefault="00130A9A" w:rsidP="00ED56F3">
            <w:pPr>
              <w:pStyle w:val="ConsPlusNormal"/>
              <w:jc w:val="center"/>
              <w:rPr>
                <w:rFonts w:ascii="PT Astra Serif" w:hAnsi="PT Astra Serif"/>
                <w:sz w:val="24"/>
                <w:szCs w:val="24"/>
              </w:rPr>
            </w:pPr>
            <w:r w:rsidRPr="007B0D42">
              <w:rPr>
                <w:rFonts w:ascii="PT Astra Serif" w:hAnsi="PT Astra Serif"/>
              </w:rPr>
              <w:t>Прогнозный период</w:t>
            </w:r>
            <w:r w:rsidRPr="007B0D42">
              <w:rPr>
                <w:rFonts w:ascii="PT Astra Serif" w:hAnsi="PT Astra Serif"/>
                <w:sz w:val="24"/>
                <w:szCs w:val="24"/>
              </w:rPr>
              <w:t xml:space="preserve"> </w:t>
            </w:r>
          </w:p>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130A9A" w:rsidRPr="007B0D42" w:rsidRDefault="00130A9A" w:rsidP="00ED56F3">
            <w:pPr>
              <w:pStyle w:val="ConsPlusNormal"/>
              <w:rPr>
                <w:rFonts w:ascii="PT Astra Serif" w:hAnsi="PT Astra Serif"/>
                <w:sz w:val="24"/>
                <w:szCs w:val="24"/>
              </w:rPr>
            </w:pPr>
          </w:p>
        </w:tc>
        <w:tc>
          <w:tcPr>
            <w:tcW w:w="2410"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1098" w:type="dxa"/>
            <w:vAlign w:val="center"/>
          </w:tcPr>
          <w:p w:rsidR="00130A9A" w:rsidRPr="007B0D42" w:rsidRDefault="00130A9A"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3F7ABB" w:rsidRPr="007B0D42" w:rsidTr="0000417D">
        <w:tc>
          <w:tcPr>
            <w:tcW w:w="394" w:type="dxa"/>
            <w:vMerge w:val="restart"/>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4.</w:t>
            </w:r>
          </w:p>
        </w:tc>
        <w:tc>
          <w:tcPr>
            <w:tcW w:w="2362" w:type="dxa"/>
            <w:vMerge w:val="restart"/>
          </w:tcPr>
          <w:p w:rsidR="003F7ABB" w:rsidRPr="007B0D42" w:rsidRDefault="003F7ABB" w:rsidP="00ED56F3">
            <w:pPr>
              <w:pStyle w:val="ConsPlusNormal"/>
              <w:rPr>
                <w:rFonts w:ascii="PT Astra Serif" w:hAnsi="PT Astra Serif"/>
                <w:sz w:val="24"/>
                <w:szCs w:val="24"/>
              </w:rPr>
            </w:pPr>
            <w:r w:rsidRPr="007B0D42">
              <w:rPr>
                <w:rFonts w:ascii="PT Astra Serif" w:hAnsi="PT Astra Serif"/>
                <w:sz w:val="24"/>
                <w:szCs w:val="24"/>
              </w:rPr>
              <w:t>ВП 3 «</w:t>
            </w:r>
            <w:r w:rsidRPr="007B0D42">
              <w:rPr>
                <w:rFonts w:ascii="PT Astra Serif" w:hAnsi="PT Astra Serif" w:cs="PT Astra Serif"/>
                <w:sz w:val="24"/>
                <w:szCs w:val="24"/>
              </w:rPr>
              <w:t xml:space="preserve">Развитие промышленности </w:t>
            </w:r>
            <w:r w:rsidRPr="007B0D42">
              <w:rPr>
                <w:rFonts w:ascii="PT Astra Serif" w:hAnsi="PT Astra Serif" w:cs="PT Astra Serif"/>
                <w:sz w:val="24"/>
                <w:szCs w:val="24"/>
              </w:rPr>
              <w:br/>
              <w:t xml:space="preserve">в Томской области </w:t>
            </w:r>
            <w:r w:rsidRPr="007B0D42">
              <w:rPr>
                <w:rFonts w:ascii="PT Astra Serif" w:hAnsi="PT Astra Serif" w:cs="PT Astra Serif"/>
                <w:sz w:val="24"/>
                <w:szCs w:val="24"/>
              </w:rPr>
              <w:br/>
              <w:t xml:space="preserve">за счет участия </w:t>
            </w:r>
            <w:r w:rsidRPr="007B0D42">
              <w:rPr>
                <w:rFonts w:ascii="PT Astra Serif" w:hAnsi="PT Astra Serif" w:cs="PT Astra Serif"/>
                <w:sz w:val="24"/>
                <w:szCs w:val="24"/>
              </w:rPr>
              <w:br/>
              <w:t>в конкурсных отборах Министерства промышленности и торговли Российской Федерации на предоставление единой региональной субсидии</w:t>
            </w:r>
            <w:r w:rsidRPr="007B0D42">
              <w:rPr>
                <w:rFonts w:ascii="PT Astra Serif" w:hAnsi="PT Astra Serif"/>
                <w:sz w:val="24"/>
                <w:szCs w:val="24"/>
              </w:rPr>
              <w:t xml:space="preserve">» </w:t>
            </w:r>
            <w:r w:rsidRPr="007B0D42">
              <w:rPr>
                <w:rFonts w:ascii="PT Astra Serif" w:hAnsi="PT Astra Serif" w:cs="PT Astra Serif"/>
                <w:sz w:val="24"/>
                <w:szCs w:val="24"/>
              </w:rPr>
              <w:t>(для конкурсных отборов 2025 года)</w:t>
            </w:r>
            <w:r w:rsidRPr="007B0D42">
              <w:rPr>
                <w:rFonts w:ascii="PT Astra Serif" w:hAnsi="PT Astra Serif"/>
                <w:sz w:val="24"/>
                <w:szCs w:val="24"/>
              </w:rPr>
              <w:t>*</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всего</w:t>
            </w:r>
          </w:p>
        </w:tc>
        <w:tc>
          <w:tcPr>
            <w:tcW w:w="1276" w:type="dxa"/>
            <w:vAlign w:val="center"/>
          </w:tcPr>
          <w:p w:rsidR="003F7ABB"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1363636,4</w:t>
            </w:r>
          </w:p>
        </w:tc>
        <w:tc>
          <w:tcPr>
            <w:tcW w:w="1276" w:type="dxa"/>
            <w:vAlign w:val="center"/>
          </w:tcPr>
          <w:p w:rsidR="003F7ABB" w:rsidRPr="007B0D42" w:rsidRDefault="0000417D" w:rsidP="0000417D">
            <w:pPr>
              <w:pStyle w:val="ConsPlusNormal"/>
              <w:jc w:val="center"/>
              <w:rPr>
                <w:rFonts w:ascii="PT Astra Serif" w:hAnsi="PT Astra Serif"/>
                <w:sz w:val="24"/>
                <w:szCs w:val="24"/>
              </w:rPr>
            </w:pPr>
            <w:r w:rsidRPr="007B0D42">
              <w:rPr>
                <w:rFonts w:ascii="PT Astra Serif" w:hAnsi="PT Astra Serif"/>
                <w:sz w:val="24"/>
                <w:szCs w:val="24"/>
              </w:rPr>
              <w:t>1213636</w:t>
            </w:r>
            <w:r w:rsidR="003F7ABB" w:rsidRPr="007B0D42">
              <w:rPr>
                <w:rFonts w:ascii="PT Astra Serif" w:hAnsi="PT Astra Serif"/>
                <w:sz w:val="24"/>
                <w:szCs w:val="24"/>
              </w:rPr>
              <w:t>,</w:t>
            </w:r>
            <w:r w:rsidRPr="007B0D42">
              <w:rPr>
                <w:rFonts w:ascii="PT Astra Serif" w:hAnsi="PT Astra Serif"/>
                <w:sz w:val="24"/>
                <w:szCs w:val="24"/>
              </w:rPr>
              <w:t>4</w:t>
            </w:r>
          </w:p>
        </w:tc>
        <w:tc>
          <w:tcPr>
            <w:tcW w:w="1080" w:type="dxa"/>
            <w:vAlign w:val="center"/>
          </w:tcPr>
          <w:p w:rsidR="003F7ABB"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150000</w:t>
            </w:r>
            <w:r w:rsidR="003F7ABB" w:rsidRPr="007B0D42">
              <w:rPr>
                <w:rFonts w:ascii="PT Astra Serif" w:hAnsi="PT Astra Serif"/>
                <w:sz w:val="24"/>
                <w:szCs w:val="24"/>
              </w:rPr>
              <w:t>,0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val="restart"/>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 xml:space="preserve">Департамент инвестиционной </w:t>
            </w:r>
            <w:r w:rsidRPr="007B0D42">
              <w:rPr>
                <w:rFonts w:ascii="PT Astra Serif" w:hAnsi="PT Astra Serif"/>
                <w:sz w:val="24"/>
                <w:szCs w:val="24"/>
              </w:rPr>
              <w:br/>
              <w:t>и промышленной политики Томской области;</w:t>
            </w:r>
          </w:p>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Департамент лесного хозяйства Томской области; Департамент потребительского рынка Администрации Томской области; некоммерческая организация «Фонд развития промышленности Томской области» (по согласованию)</w:t>
            </w:r>
          </w:p>
        </w:tc>
        <w:tc>
          <w:tcPr>
            <w:tcW w:w="241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X</w:t>
            </w:r>
          </w:p>
        </w:tc>
        <w:tc>
          <w:tcPr>
            <w:tcW w:w="1098"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1098"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c>
          <w:tcPr>
            <w:tcW w:w="1098"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AE65C2" w:rsidRPr="007B0D42" w:rsidTr="0000417D">
        <w:tc>
          <w:tcPr>
            <w:tcW w:w="394" w:type="dxa"/>
            <w:vMerge/>
          </w:tcPr>
          <w:p w:rsidR="00AE65C2" w:rsidRPr="007B0D42" w:rsidRDefault="00AE65C2" w:rsidP="00ED56F3">
            <w:pPr>
              <w:pStyle w:val="ConsPlusNormal"/>
              <w:rPr>
                <w:rFonts w:ascii="PT Astra Serif" w:hAnsi="PT Astra Serif"/>
                <w:sz w:val="24"/>
                <w:szCs w:val="24"/>
              </w:rPr>
            </w:pPr>
          </w:p>
        </w:tc>
        <w:tc>
          <w:tcPr>
            <w:tcW w:w="2362" w:type="dxa"/>
            <w:vMerge/>
          </w:tcPr>
          <w:p w:rsidR="00AE65C2" w:rsidRPr="007B0D42" w:rsidRDefault="00AE65C2" w:rsidP="00ED56F3">
            <w:pPr>
              <w:pStyle w:val="ConsPlusNormal"/>
              <w:rPr>
                <w:rFonts w:ascii="PT Astra Serif" w:hAnsi="PT Astra Serif"/>
                <w:sz w:val="24"/>
                <w:szCs w:val="24"/>
              </w:rPr>
            </w:pPr>
          </w:p>
        </w:tc>
        <w:tc>
          <w:tcPr>
            <w:tcW w:w="1134" w:type="dxa"/>
            <w:vMerge w:val="restart"/>
            <w:vAlign w:val="center"/>
          </w:tcPr>
          <w:p w:rsidR="00AE65C2" w:rsidRPr="007B0D42" w:rsidRDefault="00AE65C2"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Merge w:val="restart"/>
            <w:vAlign w:val="center"/>
          </w:tcPr>
          <w:p w:rsidR="00AE65C2" w:rsidRPr="007B0D42" w:rsidRDefault="00AE65C2" w:rsidP="007558F9">
            <w:pPr>
              <w:pStyle w:val="ConsPlusNormal"/>
              <w:jc w:val="center"/>
              <w:rPr>
                <w:rFonts w:ascii="PT Astra Serif" w:hAnsi="PT Astra Serif"/>
                <w:sz w:val="24"/>
                <w:szCs w:val="24"/>
              </w:rPr>
            </w:pPr>
            <w:r w:rsidRPr="007B0D42">
              <w:rPr>
                <w:rFonts w:ascii="PT Astra Serif" w:hAnsi="PT Astra Serif"/>
                <w:sz w:val="24"/>
                <w:szCs w:val="24"/>
              </w:rPr>
              <w:t>1363636,4</w:t>
            </w:r>
          </w:p>
        </w:tc>
        <w:tc>
          <w:tcPr>
            <w:tcW w:w="1276" w:type="dxa"/>
            <w:vMerge w:val="restart"/>
            <w:vAlign w:val="center"/>
          </w:tcPr>
          <w:p w:rsidR="00AE65C2" w:rsidRPr="007B0D42" w:rsidRDefault="00AE65C2" w:rsidP="007558F9">
            <w:pPr>
              <w:pStyle w:val="ConsPlusNormal"/>
              <w:jc w:val="center"/>
              <w:rPr>
                <w:rFonts w:ascii="PT Astra Serif" w:hAnsi="PT Astra Serif"/>
                <w:sz w:val="24"/>
                <w:szCs w:val="24"/>
              </w:rPr>
            </w:pPr>
            <w:r w:rsidRPr="007B0D42">
              <w:rPr>
                <w:rFonts w:ascii="PT Astra Serif" w:hAnsi="PT Astra Serif"/>
                <w:sz w:val="24"/>
                <w:szCs w:val="24"/>
              </w:rPr>
              <w:t>1213636,4</w:t>
            </w:r>
          </w:p>
        </w:tc>
        <w:tc>
          <w:tcPr>
            <w:tcW w:w="1080" w:type="dxa"/>
            <w:vMerge w:val="restart"/>
            <w:vAlign w:val="center"/>
          </w:tcPr>
          <w:p w:rsidR="00AE65C2" w:rsidRPr="007B0D42" w:rsidRDefault="00AE65C2" w:rsidP="007558F9">
            <w:pPr>
              <w:pStyle w:val="ConsPlusNormal"/>
              <w:jc w:val="center"/>
              <w:rPr>
                <w:rFonts w:ascii="PT Astra Serif" w:hAnsi="PT Astra Serif"/>
                <w:sz w:val="24"/>
                <w:szCs w:val="24"/>
              </w:rPr>
            </w:pPr>
            <w:r w:rsidRPr="007B0D42">
              <w:rPr>
                <w:rFonts w:ascii="PT Astra Serif" w:hAnsi="PT Astra Serif"/>
                <w:sz w:val="24"/>
                <w:szCs w:val="24"/>
              </w:rPr>
              <w:t>150000,0</w:t>
            </w:r>
          </w:p>
        </w:tc>
        <w:tc>
          <w:tcPr>
            <w:tcW w:w="1046" w:type="dxa"/>
            <w:vMerge w:val="restart"/>
            <w:vAlign w:val="center"/>
          </w:tcPr>
          <w:p w:rsidR="00AE65C2" w:rsidRPr="007B0D42" w:rsidRDefault="00AE65C2"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Merge w:val="restart"/>
            <w:vAlign w:val="center"/>
          </w:tcPr>
          <w:p w:rsidR="00AE65C2" w:rsidRPr="007B0D42" w:rsidRDefault="00AE65C2"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AE65C2" w:rsidRPr="007B0D42" w:rsidRDefault="00AE65C2" w:rsidP="00ED56F3">
            <w:pPr>
              <w:pStyle w:val="ConsPlusNormal"/>
              <w:rPr>
                <w:rFonts w:ascii="PT Astra Serif" w:hAnsi="PT Astra Serif"/>
                <w:sz w:val="24"/>
                <w:szCs w:val="24"/>
              </w:rPr>
            </w:pPr>
          </w:p>
        </w:tc>
        <w:tc>
          <w:tcPr>
            <w:tcW w:w="2410" w:type="dxa"/>
            <w:vAlign w:val="center"/>
          </w:tcPr>
          <w:p w:rsidR="00AE65C2" w:rsidRPr="007B0D42" w:rsidRDefault="00AE65C2" w:rsidP="00ED56F3">
            <w:pPr>
              <w:pStyle w:val="ConsPlusNormal"/>
              <w:rPr>
                <w:rFonts w:ascii="PT Astra Serif" w:hAnsi="PT Astra Serif"/>
                <w:sz w:val="24"/>
                <w:szCs w:val="24"/>
              </w:rPr>
            </w:pPr>
            <w:r w:rsidRPr="007B0D42">
              <w:rPr>
                <w:rFonts w:ascii="PT Astra Serif" w:hAnsi="PT Astra Serif"/>
                <w:sz w:val="24"/>
                <w:szCs w:val="24"/>
              </w:rPr>
              <w:t>Количество предприятий промышленности, получивших финансовую поддержку (накопленным итогом), ед.</w:t>
            </w:r>
          </w:p>
        </w:tc>
        <w:tc>
          <w:tcPr>
            <w:tcW w:w="1098" w:type="dxa"/>
            <w:vAlign w:val="center"/>
          </w:tcPr>
          <w:p w:rsidR="00AE65C2" w:rsidRPr="007B0D42" w:rsidRDefault="00B30E27" w:rsidP="00ED56F3">
            <w:pPr>
              <w:pStyle w:val="ConsPlusNormal"/>
              <w:jc w:val="center"/>
              <w:rPr>
                <w:rFonts w:ascii="PT Astra Serif" w:hAnsi="PT Astra Serif"/>
                <w:sz w:val="60"/>
                <w:szCs w:val="60"/>
              </w:rPr>
            </w:pPr>
            <w:r w:rsidRPr="007B0D42">
              <w:rPr>
                <w:rFonts w:ascii="PT Astra Serif" w:hAnsi="PT Astra Serif"/>
                <w:sz w:val="24"/>
                <w:szCs w:val="24"/>
              </w:rPr>
              <w:t>14</w:t>
            </w: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Merge/>
            <w:vAlign w:val="center"/>
          </w:tcPr>
          <w:p w:rsidR="003F7ABB" w:rsidRPr="007B0D42" w:rsidRDefault="003F7ABB" w:rsidP="00ED56F3">
            <w:pPr>
              <w:pStyle w:val="ConsPlusNormal"/>
              <w:jc w:val="center"/>
              <w:rPr>
                <w:rFonts w:ascii="PT Astra Serif" w:hAnsi="PT Astra Serif"/>
                <w:sz w:val="24"/>
                <w:szCs w:val="24"/>
              </w:rPr>
            </w:pPr>
          </w:p>
        </w:tc>
        <w:tc>
          <w:tcPr>
            <w:tcW w:w="1276" w:type="dxa"/>
            <w:vMerge/>
            <w:vAlign w:val="center"/>
          </w:tcPr>
          <w:p w:rsidR="003F7ABB" w:rsidRPr="007B0D42" w:rsidRDefault="003F7ABB" w:rsidP="00ED56F3">
            <w:pPr>
              <w:pStyle w:val="ConsPlusNormal"/>
              <w:jc w:val="center"/>
              <w:rPr>
                <w:rFonts w:ascii="PT Astra Serif" w:hAnsi="PT Astra Serif"/>
                <w:color w:val="FF0000"/>
                <w:sz w:val="24"/>
                <w:szCs w:val="24"/>
              </w:rPr>
            </w:pPr>
          </w:p>
        </w:tc>
        <w:tc>
          <w:tcPr>
            <w:tcW w:w="1276" w:type="dxa"/>
            <w:vMerge/>
            <w:vAlign w:val="center"/>
          </w:tcPr>
          <w:p w:rsidR="003F7ABB" w:rsidRPr="007B0D42" w:rsidRDefault="003F7ABB" w:rsidP="00ED56F3">
            <w:pPr>
              <w:pStyle w:val="ConsPlusNormal"/>
              <w:jc w:val="center"/>
              <w:rPr>
                <w:rFonts w:ascii="PT Astra Serif" w:hAnsi="PT Astra Serif"/>
                <w:sz w:val="24"/>
                <w:szCs w:val="24"/>
              </w:rPr>
            </w:pPr>
          </w:p>
        </w:tc>
        <w:tc>
          <w:tcPr>
            <w:tcW w:w="1080" w:type="dxa"/>
            <w:vMerge/>
            <w:vAlign w:val="center"/>
          </w:tcPr>
          <w:p w:rsidR="003F7ABB" w:rsidRPr="007B0D42" w:rsidRDefault="003F7ABB" w:rsidP="00ED56F3">
            <w:pPr>
              <w:pStyle w:val="ConsPlusNormal"/>
              <w:jc w:val="center"/>
              <w:rPr>
                <w:rFonts w:ascii="PT Astra Serif" w:hAnsi="PT Astra Serif"/>
                <w:color w:val="FF0000"/>
                <w:sz w:val="24"/>
                <w:szCs w:val="24"/>
              </w:rPr>
            </w:pPr>
          </w:p>
        </w:tc>
        <w:tc>
          <w:tcPr>
            <w:tcW w:w="1046" w:type="dxa"/>
            <w:vMerge/>
            <w:vAlign w:val="center"/>
          </w:tcPr>
          <w:p w:rsidR="003F7ABB" w:rsidRPr="007B0D42" w:rsidRDefault="003F7ABB" w:rsidP="00ED56F3">
            <w:pPr>
              <w:pStyle w:val="ConsPlusNormal"/>
              <w:jc w:val="center"/>
              <w:rPr>
                <w:rFonts w:ascii="PT Astra Serif" w:hAnsi="PT Astra Serif"/>
                <w:sz w:val="24"/>
                <w:szCs w:val="24"/>
              </w:rPr>
            </w:pPr>
          </w:p>
        </w:tc>
        <w:tc>
          <w:tcPr>
            <w:tcW w:w="1134" w:type="dxa"/>
            <w:vMerge/>
            <w:vAlign w:val="center"/>
          </w:tcPr>
          <w:p w:rsidR="003F7ABB" w:rsidRPr="007B0D42" w:rsidRDefault="003F7ABB" w:rsidP="00ED56F3">
            <w:pPr>
              <w:pStyle w:val="ConsPlusNormal"/>
              <w:jc w:val="center"/>
              <w:rPr>
                <w:rFonts w:ascii="PT Astra Serif" w:hAnsi="PT Astra Serif"/>
                <w:sz w:val="24"/>
                <w:szCs w:val="24"/>
              </w:rPr>
            </w:pP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Align w:val="center"/>
          </w:tcPr>
          <w:p w:rsidR="003F7ABB" w:rsidRPr="007B0D42" w:rsidRDefault="003F7ABB" w:rsidP="00ED56F3">
            <w:pPr>
              <w:pStyle w:val="ConsPlusNormal"/>
              <w:rPr>
                <w:rFonts w:ascii="PT Astra Serif" w:hAnsi="PT Astra Serif"/>
                <w:sz w:val="24"/>
                <w:szCs w:val="24"/>
              </w:rPr>
            </w:pPr>
            <w:r w:rsidRPr="007B0D42">
              <w:rPr>
                <w:rFonts w:ascii="PT Astra Serif" w:hAnsi="PT Astra Serif"/>
                <w:sz w:val="24"/>
                <w:szCs w:val="24"/>
              </w:rPr>
              <w:t>Уровень обеспеченности финансовой поддержкой предприятий промышленности, %</w:t>
            </w:r>
          </w:p>
        </w:tc>
        <w:tc>
          <w:tcPr>
            <w:tcW w:w="1098"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89</w:t>
            </w: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p w:rsidR="003F7ABB" w:rsidRPr="007B0D42" w:rsidRDefault="003F7ABB" w:rsidP="00ED56F3">
            <w:pPr>
              <w:pStyle w:val="ConsPlusNormal"/>
              <w:jc w:val="center"/>
              <w:rPr>
                <w:rFonts w:ascii="PT Astra Serif" w:hAnsi="PT Astra Serif"/>
                <w:sz w:val="24"/>
                <w:szCs w:val="24"/>
              </w:rPr>
            </w:pPr>
          </w:p>
        </w:tc>
        <w:tc>
          <w:tcPr>
            <w:tcW w:w="1098"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852737" w:rsidRPr="007B0D42" w:rsidRDefault="003F7ABB" w:rsidP="00ED56F3">
            <w:pPr>
              <w:pStyle w:val="ConsPlusNormal"/>
              <w:jc w:val="center"/>
              <w:rPr>
                <w:rFonts w:ascii="PT Astra Serif" w:hAnsi="PT Astra Serif"/>
                <w:sz w:val="24"/>
                <w:szCs w:val="24"/>
              </w:rPr>
            </w:pPr>
            <w:r w:rsidRPr="007B0D42">
              <w:rPr>
                <w:rFonts w:ascii="PT Astra Serif" w:hAnsi="PT Astra Serif"/>
              </w:rPr>
              <w:t>Прогнозный период</w:t>
            </w:r>
            <w:r w:rsidRPr="007B0D42">
              <w:rPr>
                <w:rFonts w:ascii="PT Astra Serif" w:hAnsi="PT Astra Serif"/>
                <w:sz w:val="24"/>
                <w:szCs w:val="24"/>
              </w:rPr>
              <w:t xml:space="preserve"> </w:t>
            </w:r>
          </w:p>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p w:rsidR="003F7ABB" w:rsidRPr="007B0D42" w:rsidRDefault="003F7ABB" w:rsidP="00ED56F3">
            <w:pPr>
              <w:pStyle w:val="ConsPlusNormal"/>
              <w:jc w:val="center"/>
              <w:rPr>
                <w:rFonts w:ascii="PT Astra Serif" w:hAnsi="PT Astra Serif"/>
                <w:sz w:val="24"/>
                <w:szCs w:val="24"/>
              </w:rPr>
            </w:pPr>
          </w:p>
        </w:tc>
        <w:tc>
          <w:tcPr>
            <w:tcW w:w="1098"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w:t>
            </w:r>
          </w:p>
        </w:tc>
      </w:tr>
      <w:tr w:rsidR="0000417D" w:rsidRPr="007B0D42" w:rsidTr="0000417D">
        <w:tc>
          <w:tcPr>
            <w:tcW w:w="394" w:type="dxa"/>
            <w:vMerge/>
            <w:vAlign w:val="center"/>
          </w:tcPr>
          <w:p w:rsidR="0000417D" w:rsidRPr="007B0D42" w:rsidRDefault="0000417D" w:rsidP="00ED56F3">
            <w:pPr>
              <w:pStyle w:val="ConsPlusNormal"/>
              <w:rPr>
                <w:rFonts w:ascii="PT Astra Serif" w:hAnsi="PT Astra Serif"/>
                <w:sz w:val="24"/>
                <w:szCs w:val="24"/>
              </w:rPr>
            </w:pPr>
          </w:p>
        </w:tc>
        <w:tc>
          <w:tcPr>
            <w:tcW w:w="2362" w:type="dxa"/>
            <w:vMerge w:val="restart"/>
            <w:vAlign w:val="center"/>
          </w:tcPr>
          <w:p w:rsidR="0000417D" w:rsidRPr="007B0D42" w:rsidRDefault="0000417D" w:rsidP="00ED56F3">
            <w:pPr>
              <w:pStyle w:val="ConsPlusNormal"/>
              <w:rPr>
                <w:rFonts w:ascii="PT Astra Serif" w:hAnsi="PT Astra Serif"/>
                <w:sz w:val="24"/>
                <w:szCs w:val="24"/>
              </w:rPr>
            </w:pPr>
            <w:r w:rsidRPr="007B0D42">
              <w:rPr>
                <w:rFonts w:ascii="PT Astra Serif" w:hAnsi="PT Astra Serif"/>
                <w:sz w:val="24"/>
                <w:szCs w:val="24"/>
              </w:rPr>
              <w:t xml:space="preserve">Итого по </w:t>
            </w:r>
            <w:r w:rsidRPr="007B0D42">
              <w:rPr>
                <w:rFonts w:ascii="PT Astra Serif" w:hAnsi="PT Astra Serif"/>
                <w:sz w:val="24"/>
                <w:szCs w:val="24"/>
              </w:rPr>
              <w:lastRenderedPageBreak/>
              <w:t>подпрограмме (направлению) 2 «Развитие промышленности в Томской области»</w:t>
            </w:r>
          </w:p>
        </w:tc>
        <w:tc>
          <w:tcPr>
            <w:tcW w:w="1134" w:type="dxa"/>
            <w:vAlign w:val="center"/>
          </w:tcPr>
          <w:p w:rsidR="0000417D"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lastRenderedPageBreak/>
              <w:t>всего</w:t>
            </w:r>
          </w:p>
        </w:tc>
        <w:tc>
          <w:tcPr>
            <w:tcW w:w="1276" w:type="dxa"/>
            <w:vAlign w:val="center"/>
          </w:tcPr>
          <w:p w:rsidR="0000417D" w:rsidRPr="007B0D42" w:rsidRDefault="0000417D">
            <w:pPr>
              <w:jc w:val="center"/>
              <w:rPr>
                <w:rFonts w:ascii="PT Astra Serif" w:hAnsi="PT Astra Serif" w:cs="Arial"/>
              </w:rPr>
            </w:pPr>
            <w:r w:rsidRPr="007B0D42">
              <w:rPr>
                <w:rFonts w:ascii="PT Astra Serif" w:hAnsi="PT Astra Serif" w:cs="Arial"/>
              </w:rPr>
              <w:t>1548492.9</w:t>
            </w:r>
          </w:p>
        </w:tc>
        <w:tc>
          <w:tcPr>
            <w:tcW w:w="1276" w:type="dxa"/>
            <w:vAlign w:val="center"/>
          </w:tcPr>
          <w:p w:rsidR="0000417D" w:rsidRPr="007B0D42" w:rsidRDefault="0000417D">
            <w:pPr>
              <w:jc w:val="center"/>
              <w:rPr>
                <w:rFonts w:ascii="PT Astra Serif" w:hAnsi="PT Astra Serif" w:cs="Arial"/>
              </w:rPr>
            </w:pPr>
            <w:r w:rsidRPr="007B0D42">
              <w:rPr>
                <w:rFonts w:ascii="PT Astra Serif" w:hAnsi="PT Astra Serif" w:cs="Arial"/>
              </w:rPr>
              <w:t>1237386.5</w:t>
            </w:r>
          </w:p>
        </w:tc>
        <w:tc>
          <w:tcPr>
            <w:tcW w:w="1080" w:type="dxa"/>
            <w:vAlign w:val="center"/>
          </w:tcPr>
          <w:p w:rsidR="0000417D" w:rsidRPr="007B0D42" w:rsidRDefault="0000417D">
            <w:pPr>
              <w:jc w:val="center"/>
              <w:rPr>
                <w:rFonts w:ascii="PT Astra Serif" w:hAnsi="PT Astra Serif" w:cs="Arial"/>
              </w:rPr>
            </w:pPr>
            <w:r w:rsidRPr="007B0D42">
              <w:rPr>
                <w:rFonts w:ascii="PT Astra Serif" w:hAnsi="PT Astra Serif" w:cs="Arial"/>
              </w:rPr>
              <w:t>311106.4</w:t>
            </w:r>
          </w:p>
        </w:tc>
        <w:tc>
          <w:tcPr>
            <w:tcW w:w="1046" w:type="dxa"/>
            <w:vAlign w:val="center"/>
          </w:tcPr>
          <w:p w:rsidR="0000417D"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00417D"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val="restart"/>
            <w:vAlign w:val="center"/>
          </w:tcPr>
          <w:p w:rsidR="0000417D"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Х</w:t>
            </w:r>
          </w:p>
        </w:tc>
        <w:tc>
          <w:tcPr>
            <w:tcW w:w="2410" w:type="dxa"/>
            <w:vMerge w:val="restart"/>
            <w:vAlign w:val="center"/>
          </w:tcPr>
          <w:p w:rsidR="0000417D"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X</w:t>
            </w:r>
          </w:p>
        </w:tc>
        <w:tc>
          <w:tcPr>
            <w:tcW w:w="1098" w:type="dxa"/>
            <w:vMerge w:val="restart"/>
            <w:vAlign w:val="center"/>
          </w:tcPr>
          <w:p w:rsidR="0000417D" w:rsidRPr="007B0D42" w:rsidRDefault="0000417D" w:rsidP="00ED56F3">
            <w:pPr>
              <w:pStyle w:val="ConsPlusNormal"/>
              <w:jc w:val="center"/>
              <w:rPr>
                <w:rFonts w:ascii="PT Astra Serif" w:hAnsi="PT Astra Serif"/>
                <w:sz w:val="24"/>
                <w:szCs w:val="24"/>
              </w:rPr>
            </w:pPr>
            <w:r w:rsidRPr="007B0D42">
              <w:rPr>
                <w:rFonts w:ascii="PT Astra Serif" w:hAnsi="PT Astra Serif"/>
                <w:sz w:val="24"/>
                <w:szCs w:val="24"/>
              </w:rPr>
              <w:t>X</w:t>
            </w: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2024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64444,1</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23750,1</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40694,0</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Merge/>
          </w:tcPr>
          <w:p w:rsidR="003F7ABB" w:rsidRPr="007B0D42" w:rsidRDefault="003F7ABB" w:rsidP="00ED56F3">
            <w:pPr>
              <w:pStyle w:val="ConsPlusNormal"/>
              <w:rPr>
                <w:rFonts w:ascii="PT Astra Serif" w:hAnsi="PT Astra Serif"/>
                <w:sz w:val="24"/>
                <w:szCs w:val="24"/>
              </w:rPr>
            </w:pPr>
          </w:p>
        </w:tc>
        <w:tc>
          <w:tcPr>
            <w:tcW w:w="1098" w:type="dxa"/>
            <w:vMerge/>
          </w:tcPr>
          <w:p w:rsidR="003F7ABB" w:rsidRPr="007B0D42" w:rsidRDefault="003F7ABB" w:rsidP="00ED56F3">
            <w:pPr>
              <w:pStyle w:val="ConsPlusNormal"/>
              <w:rPr>
                <w:rFonts w:ascii="PT Astra Serif" w:hAnsi="PT Astra Serif"/>
                <w:sz w:val="24"/>
                <w:szCs w:val="24"/>
              </w:rPr>
            </w:pP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2025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82978,1</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82978,1</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Merge/>
          </w:tcPr>
          <w:p w:rsidR="003F7ABB" w:rsidRPr="007B0D42" w:rsidRDefault="003F7ABB" w:rsidP="00ED56F3">
            <w:pPr>
              <w:pStyle w:val="ConsPlusNormal"/>
              <w:rPr>
                <w:rFonts w:ascii="PT Astra Serif" w:hAnsi="PT Astra Serif"/>
                <w:sz w:val="24"/>
                <w:szCs w:val="24"/>
              </w:rPr>
            </w:pPr>
          </w:p>
        </w:tc>
        <w:tc>
          <w:tcPr>
            <w:tcW w:w="1098" w:type="dxa"/>
            <w:vMerge/>
          </w:tcPr>
          <w:p w:rsidR="003F7ABB" w:rsidRPr="007B0D42" w:rsidRDefault="003F7ABB" w:rsidP="00ED56F3">
            <w:pPr>
              <w:pStyle w:val="ConsPlusNormal"/>
              <w:rPr>
                <w:rFonts w:ascii="PT Astra Serif" w:hAnsi="PT Astra Serif"/>
                <w:sz w:val="24"/>
                <w:szCs w:val="24"/>
              </w:rPr>
            </w:pPr>
          </w:p>
        </w:tc>
      </w:tr>
      <w:tr w:rsidR="00885F31" w:rsidRPr="007B0D42" w:rsidTr="0000417D">
        <w:tc>
          <w:tcPr>
            <w:tcW w:w="394" w:type="dxa"/>
            <w:vMerge/>
          </w:tcPr>
          <w:p w:rsidR="00885F31" w:rsidRPr="007B0D42" w:rsidRDefault="00885F31" w:rsidP="00ED56F3">
            <w:pPr>
              <w:pStyle w:val="ConsPlusNormal"/>
              <w:rPr>
                <w:rFonts w:ascii="PT Astra Serif" w:hAnsi="PT Astra Serif"/>
                <w:sz w:val="24"/>
                <w:szCs w:val="24"/>
              </w:rPr>
            </w:pPr>
          </w:p>
        </w:tc>
        <w:tc>
          <w:tcPr>
            <w:tcW w:w="2362" w:type="dxa"/>
            <w:vMerge/>
          </w:tcPr>
          <w:p w:rsidR="00885F31" w:rsidRPr="007B0D42" w:rsidRDefault="00885F31" w:rsidP="00ED56F3">
            <w:pPr>
              <w:pStyle w:val="ConsPlusNormal"/>
              <w:rPr>
                <w:rFonts w:ascii="PT Astra Serif" w:hAnsi="PT Astra Serif"/>
                <w:sz w:val="24"/>
                <w:szCs w:val="24"/>
              </w:rPr>
            </w:pPr>
          </w:p>
        </w:tc>
        <w:tc>
          <w:tcPr>
            <w:tcW w:w="1134" w:type="dxa"/>
            <w:vAlign w:val="center"/>
          </w:tcPr>
          <w:p w:rsidR="00885F31" w:rsidRPr="007B0D42" w:rsidRDefault="00885F31" w:rsidP="00ED56F3">
            <w:pPr>
              <w:pStyle w:val="ConsPlusNormal"/>
              <w:jc w:val="center"/>
              <w:rPr>
                <w:rFonts w:ascii="PT Astra Serif" w:hAnsi="PT Astra Serif"/>
                <w:sz w:val="24"/>
                <w:szCs w:val="24"/>
              </w:rPr>
            </w:pPr>
            <w:r w:rsidRPr="007B0D42">
              <w:rPr>
                <w:rFonts w:ascii="PT Astra Serif" w:hAnsi="PT Astra Serif"/>
                <w:sz w:val="24"/>
                <w:szCs w:val="24"/>
              </w:rPr>
              <w:t>2026 год</w:t>
            </w:r>
          </w:p>
        </w:tc>
        <w:tc>
          <w:tcPr>
            <w:tcW w:w="1276" w:type="dxa"/>
            <w:vAlign w:val="center"/>
          </w:tcPr>
          <w:p w:rsidR="00885F31" w:rsidRPr="007B0D42" w:rsidRDefault="00885F31">
            <w:pPr>
              <w:jc w:val="center"/>
              <w:rPr>
                <w:rFonts w:ascii="PT Astra Serif" w:hAnsi="PT Astra Serif" w:cs="Arial"/>
              </w:rPr>
            </w:pPr>
            <w:r w:rsidRPr="007B0D42">
              <w:rPr>
                <w:rFonts w:ascii="PT Astra Serif" w:hAnsi="PT Astra Serif" w:cs="Arial"/>
              </w:rPr>
              <w:t>1376114.5</w:t>
            </w:r>
          </w:p>
        </w:tc>
        <w:tc>
          <w:tcPr>
            <w:tcW w:w="1276" w:type="dxa"/>
            <w:vAlign w:val="center"/>
          </w:tcPr>
          <w:p w:rsidR="00885F31" w:rsidRPr="007B0D42" w:rsidRDefault="00885F31">
            <w:pPr>
              <w:jc w:val="center"/>
              <w:rPr>
                <w:rFonts w:ascii="PT Astra Serif" w:hAnsi="PT Astra Serif" w:cs="Arial"/>
              </w:rPr>
            </w:pPr>
            <w:r w:rsidRPr="007B0D42">
              <w:rPr>
                <w:rFonts w:ascii="PT Astra Serif" w:hAnsi="PT Astra Serif" w:cs="Arial"/>
              </w:rPr>
              <w:t>1213636.4</w:t>
            </w:r>
          </w:p>
        </w:tc>
        <w:tc>
          <w:tcPr>
            <w:tcW w:w="1080" w:type="dxa"/>
            <w:vAlign w:val="center"/>
          </w:tcPr>
          <w:p w:rsidR="00885F31" w:rsidRPr="007B0D42" w:rsidRDefault="00885F31">
            <w:pPr>
              <w:jc w:val="center"/>
              <w:rPr>
                <w:rFonts w:ascii="PT Astra Serif" w:hAnsi="PT Astra Serif" w:cs="Arial"/>
              </w:rPr>
            </w:pPr>
            <w:r w:rsidRPr="007B0D42">
              <w:rPr>
                <w:rFonts w:ascii="PT Astra Serif" w:hAnsi="PT Astra Serif" w:cs="Arial"/>
              </w:rPr>
              <w:t>162478.1</w:t>
            </w:r>
          </w:p>
        </w:tc>
        <w:tc>
          <w:tcPr>
            <w:tcW w:w="1046" w:type="dxa"/>
            <w:vAlign w:val="center"/>
          </w:tcPr>
          <w:p w:rsidR="00885F31" w:rsidRPr="007B0D42" w:rsidRDefault="00885F31"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885F31" w:rsidRPr="007B0D42" w:rsidRDefault="00885F31"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885F31" w:rsidRPr="007B0D42" w:rsidRDefault="00885F31" w:rsidP="00ED56F3">
            <w:pPr>
              <w:pStyle w:val="ConsPlusNormal"/>
              <w:rPr>
                <w:rFonts w:ascii="PT Astra Serif" w:hAnsi="PT Astra Serif"/>
                <w:sz w:val="24"/>
                <w:szCs w:val="24"/>
              </w:rPr>
            </w:pPr>
          </w:p>
        </w:tc>
        <w:tc>
          <w:tcPr>
            <w:tcW w:w="2410" w:type="dxa"/>
            <w:vMerge/>
          </w:tcPr>
          <w:p w:rsidR="00885F31" w:rsidRPr="007B0D42" w:rsidRDefault="00885F31" w:rsidP="00ED56F3">
            <w:pPr>
              <w:pStyle w:val="ConsPlusNormal"/>
              <w:rPr>
                <w:rFonts w:ascii="PT Astra Serif" w:hAnsi="PT Astra Serif"/>
                <w:sz w:val="24"/>
                <w:szCs w:val="24"/>
              </w:rPr>
            </w:pPr>
          </w:p>
        </w:tc>
        <w:tc>
          <w:tcPr>
            <w:tcW w:w="1098" w:type="dxa"/>
            <w:vMerge/>
          </w:tcPr>
          <w:p w:rsidR="00885F31" w:rsidRPr="007B0D42" w:rsidRDefault="00885F31" w:rsidP="00ED56F3">
            <w:pPr>
              <w:pStyle w:val="ConsPlusNormal"/>
              <w:rPr>
                <w:rFonts w:ascii="PT Astra Serif" w:hAnsi="PT Astra Serif"/>
                <w:sz w:val="24"/>
                <w:szCs w:val="24"/>
              </w:rPr>
            </w:pP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2027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Merge/>
          </w:tcPr>
          <w:p w:rsidR="003F7ABB" w:rsidRPr="007B0D42" w:rsidRDefault="003F7ABB" w:rsidP="00ED56F3">
            <w:pPr>
              <w:pStyle w:val="ConsPlusNormal"/>
              <w:rPr>
                <w:rFonts w:ascii="PT Astra Serif" w:hAnsi="PT Astra Serif"/>
                <w:sz w:val="24"/>
                <w:szCs w:val="24"/>
              </w:rPr>
            </w:pPr>
          </w:p>
        </w:tc>
        <w:tc>
          <w:tcPr>
            <w:tcW w:w="1098" w:type="dxa"/>
            <w:vMerge/>
          </w:tcPr>
          <w:p w:rsidR="003F7ABB" w:rsidRPr="007B0D42" w:rsidRDefault="003F7ABB" w:rsidP="00ED56F3">
            <w:pPr>
              <w:pStyle w:val="ConsPlusNormal"/>
              <w:rPr>
                <w:rFonts w:ascii="PT Astra Serif" w:hAnsi="PT Astra Serif"/>
                <w:sz w:val="24"/>
                <w:szCs w:val="24"/>
              </w:rPr>
            </w:pPr>
          </w:p>
        </w:tc>
      </w:tr>
      <w:tr w:rsidR="003F7ABB" w:rsidRPr="007B0D42" w:rsidTr="0000417D">
        <w:tc>
          <w:tcPr>
            <w:tcW w:w="394" w:type="dxa"/>
            <w:vMerge/>
          </w:tcPr>
          <w:p w:rsidR="003F7ABB" w:rsidRPr="007B0D42" w:rsidRDefault="003F7ABB" w:rsidP="00ED56F3">
            <w:pPr>
              <w:pStyle w:val="ConsPlusNormal"/>
              <w:rPr>
                <w:rFonts w:ascii="PT Astra Serif" w:hAnsi="PT Astra Serif"/>
                <w:sz w:val="24"/>
                <w:szCs w:val="24"/>
              </w:rPr>
            </w:pPr>
          </w:p>
        </w:tc>
        <w:tc>
          <w:tcPr>
            <w:tcW w:w="2362" w:type="dxa"/>
            <w:vMerge/>
          </w:tcPr>
          <w:p w:rsidR="003F7ABB" w:rsidRPr="007B0D42" w:rsidRDefault="003F7ABB" w:rsidP="00ED56F3">
            <w:pPr>
              <w:pStyle w:val="ConsPlusNormal"/>
              <w:rPr>
                <w:rFonts w:ascii="PT Astra Serif" w:hAnsi="PT Astra Serif"/>
                <w:sz w:val="24"/>
                <w:szCs w:val="24"/>
              </w:rPr>
            </w:pPr>
          </w:p>
        </w:tc>
        <w:tc>
          <w:tcPr>
            <w:tcW w:w="1134" w:type="dxa"/>
            <w:vAlign w:val="center"/>
          </w:tcPr>
          <w:p w:rsidR="00852737" w:rsidRPr="007B0D42" w:rsidRDefault="003F7ABB" w:rsidP="00ED56F3">
            <w:pPr>
              <w:pStyle w:val="ConsPlusNormal"/>
              <w:jc w:val="center"/>
              <w:rPr>
                <w:rFonts w:ascii="PT Astra Serif" w:hAnsi="PT Astra Serif"/>
                <w:sz w:val="24"/>
                <w:szCs w:val="24"/>
              </w:rPr>
            </w:pPr>
            <w:r w:rsidRPr="007B0D42">
              <w:rPr>
                <w:rFonts w:ascii="PT Astra Serif" w:hAnsi="PT Astra Serif"/>
              </w:rPr>
              <w:t>Прогнозный период</w:t>
            </w:r>
          </w:p>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2028 год</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27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080"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12478,1</w:t>
            </w:r>
          </w:p>
        </w:tc>
        <w:tc>
          <w:tcPr>
            <w:tcW w:w="1046"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1134" w:type="dxa"/>
            <w:vAlign w:val="center"/>
          </w:tcPr>
          <w:p w:rsidR="003F7ABB" w:rsidRPr="007B0D42" w:rsidRDefault="003F7ABB" w:rsidP="00ED56F3">
            <w:pPr>
              <w:pStyle w:val="ConsPlusNormal"/>
              <w:jc w:val="center"/>
              <w:rPr>
                <w:rFonts w:ascii="PT Astra Serif" w:hAnsi="PT Astra Serif"/>
                <w:sz w:val="24"/>
                <w:szCs w:val="24"/>
              </w:rPr>
            </w:pPr>
            <w:r w:rsidRPr="007B0D42">
              <w:rPr>
                <w:rFonts w:ascii="PT Astra Serif" w:hAnsi="PT Astra Serif"/>
                <w:sz w:val="24"/>
                <w:szCs w:val="24"/>
              </w:rPr>
              <w:t>0,0</w:t>
            </w:r>
          </w:p>
        </w:tc>
        <w:tc>
          <w:tcPr>
            <w:tcW w:w="2126" w:type="dxa"/>
            <w:vMerge/>
          </w:tcPr>
          <w:p w:rsidR="003F7ABB" w:rsidRPr="007B0D42" w:rsidRDefault="003F7ABB" w:rsidP="00ED56F3">
            <w:pPr>
              <w:pStyle w:val="ConsPlusNormal"/>
              <w:rPr>
                <w:rFonts w:ascii="PT Astra Serif" w:hAnsi="PT Astra Serif"/>
                <w:sz w:val="24"/>
                <w:szCs w:val="24"/>
              </w:rPr>
            </w:pPr>
          </w:p>
        </w:tc>
        <w:tc>
          <w:tcPr>
            <w:tcW w:w="2410" w:type="dxa"/>
            <w:vMerge/>
          </w:tcPr>
          <w:p w:rsidR="003F7ABB" w:rsidRPr="007B0D42" w:rsidRDefault="003F7ABB" w:rsidP="00ED56F3">
            <w:pPr>
              <w:pStyle w:val="ConsPlusNormal"/>
              <w:rPr>
                <w:rFonts w:ascii="PT Astra Serif" w:hAnsi="PT Astra Serif"/>
                <w:sz w:val="24"/>
                <w:szCs w:val="24"/>
              </w:rPr>
            </w:pPr>
          </w:p>
        </w:tc>
        <w:tc>
          <w:tcPr>
            <w:tcW w:w="1098" w:type="dxa"/>
            <w:vMerge/>
          </w:tcPr>
          <w:p w:rsidR="003F7ABB" w:rsidRPr="007B0D42" w:rsidRDefault="003F7ABB" w:rsidP="00ED56F3">
            <w:pPr>
              <w:pStyle w:val="ConsPlusNormal"/>
              <w:rPr>
                <w:rFonts w:ascii="PT Astra Serif" w:hAnsi="PT Astra Serif"/>
                <w:sz w:val="24"/>
                <w:szCs w:val="24"/>
              </w:rPr>
            </w:pPr>
          </w:p>
        </w:tc>
      </w:tr>
    </w:tbl>
    <w:p w:rsidR="00130A9A" w:rsidRPr="007B0D42" w:rsidRDefault="00130A9A" w:rsidP="00ED56F3">
      <w:pPr>
        <w:pStyle w:val="ConsPlusNormal"/>
        <w:sectPr w:rsidR="00130A9A" w:rsidRPr="007B0D42">
          <w:pgSz w:w="16838" w:h="11905" w:orient="landscape"/>
          <w:pgMar w:top="1701" w:right="1134" w:bottom="850" w:left="1134" w:header="0" w:footer="0" w:gutter="0"/>
          <w:cols w:space="720"/>
          <w:titlePg/>
        </w:sectPr>
      </w:pPr>
    </w:p>
    <w:p w:rsidR="00FB45E0" w:rsidRPr="004D2DCC" w:rsidRDefault="00FB45E0" w:rsidP="004B0656">
      <w:pPr>
        <w:ind w:right="-456" w:firstLine="709"/>
        <w:jc w:val="both"/>
        <w:rPr>
          <w:rFonts w:ascii="PT Astra Serif" w:hAnsi="PT Astra Serif" w:cs="Calibri"/>
          <w:color w:val="000000"/>
          <w:sz w:val="20"/>
          <w:szCs w:val="20"/>
        </w:rPr>
      </w:pPr>
      <w:proofErr w:type="gramStart"/>
      <w:r w:rsidRPr="007B0D42">
        <w:rPr>
          <w:rFonts w:ascii="PT Astra Serif" w:hAnsi="PT Astra Serif" w:cs="Calibri"/>
          <w:color w:val="000000"/>
          <w:sz w:val="20"/>
          <w:szCs w:val="20"/>
        </w:rPr>
        <w:lastRenderedPageBreak/>
        <w:t>(*) Ведомственный проект 3</w:t>
      </w:r>
      <w:r w:rsidRPr="007B0D42">
        <w:rPr>
          <w:rFonts w:ascii="PT Astra Serif" w:hAnsi="PT Astra Serif"/>
          <w:sz w:val="20"/>
          <w:szCs w:val="20"/>
        </w:rPr>
        <w:t xml:space="preserve"> </w:t>
      </w:r>
      <w:r w:rsidRPr="007B0D42">
        <w:rPr>
          <w:rFonts w:ascii="PT Astra Serif" w:hAnsi="PT Astra Serif" w:cs="Calibri"/>
          <w:color w:val="000000"/>
          <w:sz w:val="20"/>
          <w:szCs w:val="20"/>
        </w:rPr>
        <w:t>«Развитие промышленности в Томской области за счет участия в конкурсных отборах Министерства промышленности и торговли Российской Федерации на предоставление единой региональной субсидии (для конкурсных отборов 2025 года)» (далее – ведомственный проект 3) разработан с целью привлечения бюджетных ассигнований из федерального бюджета по конкурсам, проводимым Министерством промышленности и торговли Российской Федерации согласно постановлению Правительства Российской Федерации от 15 апреля</w:t>
      </w:r>
      <w:proofErr w:type="gramEnd"/>
      <w:r w:rsidRPr="007B0D42">
        <w:rPr>
          <w:rFonts w:ascii="PT Astra Serif" w:hAnsi="PT Astra Serif" w:cs="Calibri"/>
          <w:color w:val="000000"/>
          <w:sz w:val="20"/>
          <w:szCs w:val="20"/>
        </w:rPr>
        <w:t xml:space="preserve"> 2014 г. № 328 «Об утверждении государственной программы Российской Федерации «Развитие промышленности и повышение ее конкурентоспособности» в 2025 году. Прогнозное финансирование и показатели ведомственного проекта 3 рассчитаны исходя </w:t>
      </w:r>
      <w:r w:rsidR="004B0656" w:rsidRPr="007B0D42">
        <w:rPr>
          <w:rFonts w:ascii="PT Astra Serif" w:hAnsi="PT Astra Serif" w:cs="Calibri"/>
          <w:color w:val="000000"/>
          <w:sz w:val="20"/>
          <w:szCs w:val="20"/>
        </w:rPr>
        <w:t>из </w:t>
      </w:r>
      <w:r w:rsidRPr="007B0D42">
        <w:rPr>
          <w:rFonts w:ascii="PT Astra Serif" w:hAnsi="PT Astra Serif" w:cs="Calibri"/>
          <w:color w:val="000000"/>
          <w:sz w:val="20"/>
          <w:szCs w:val="20"/>
        </w:rPr>
        <w:t>потребности промышленных предприятий в государственной поддержке.</w:t>
      </w:r>
    </w:p>
    <w:p w:rsidR="00130A9A" w:rsidRDefault="00130A9A" w:rsidP="00ED56F3">
      <w:pPr>
        <w:pStyle w:val="ConsPlusNormal"/>
        <w:jc w:val="both"/>
      </w:pPr>
    </w:p>
    <w:p w:rsidR="004F0D97" w:rsidRDefault="004F0D97" w:rsidP="00ED56F3">
      <w:pPr>
        <w:pStyle w:val="ConsPlusTitle"/>
        <w:jc w:val="center"/>
        <w:outlineLvl w:val="2"/>
      </w:pPr>
    </w:p>
    <w:sectPr w:rsidR="004F0D97">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9A"/>
    <w:rsid w:val="0000417D"/>
    <w:rsid w:val="000530E8"/>
    <w:rsid w:val="000668E3"/>
    <w:rsid w:val="00130A9A"/>
    <w:rsid w:val="002C5206"/>
    <w:rsid w:val="002C7FCD"/>
    <w:rsid w:val="003C1AFC"/>
    <w:rsid w:val="003D77E3"/>
    <w:rsid w:val="003F7ABB"/>
    <w:rsid w:val="00416DFB"/>
    <w:rsid w:val="004451E0"/>
    <w:rsid w:val="00463973"/>
    <w:rsid w:val="004A7B72"/>
    <w:rsid w:val="004B0656"/>
    <w:rsid w:val="004F0D97"/>
    <w:rsid w:val="005E530D"/>
    <w:rsid w:val="00612F90"/>
    <w:rsid w:val="00645152"/>
    <w:rsid w:val="00651155"/>
    <w:rsid w:val="006831C8"/>
    <w:rsid w:val="006D6248"/>
    <w:rsid w:val="00743CE9"/>
    <w:rsid w:val="007B0D42"/>
    <w:rsid w:val="00833C48"/>
    <w:rsid w:val="00852737"/>
    <w:rsid w:val="00875C4A"/>
    <w:rsid w:val="00885F31"/>
    <w:rsid w:val="008B6526"/>
    <w:rsid w:val="009B20CF"/>
    <w:rsid w:val="009F75D1"/>
    <w:rsid w:val="00A96165"/>
    <w:rsid w:val="00AA15A7"/>
    <w:rsid w:val="00AB0E3E"/>
    <w:rsid w:val="00AE65C2"/>
    <w:rsid w:val="00B25FD0"/>
    <w:rsid w:val="00B30E27"/>
    <w:rsid w:val="00B61B21"/>
    <w:rsid w:val="00BC1537"/>
    <w:rsid w:val="00C52AD3"/>
    <w:rsid w:val="00C85A56"/>
    <w:rsid w:val="00CC23AF"/>
    <w:rsid w:val="00CC3797"/>
    <w:rsid w:val="00CD14AF"/>
    <w:rsid w:val="00D43AC7"/>
    <w:rsid w:val="00D87C13"/>
    <w:rsid w:val="00D932E2"/>
    <w:rsid w:val="00E04369"/>
    <w:rsid w:val="00ED56F3"/>
    <w:rsid w:val="00F37CEB"/>
    <w:rsid w:val="00F52FEA"/>
    <w:rsid w:val="00FB45E0"/>
    <w:rsid w:val="00FB5DF2"/>
    <w:rsid w:val="00FD4DF0"/>
    <w:rsid w:val="00FF2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33242">
      <w:bodyDiv w:val="1"/>
      <w:marLeft w:val="0"/>
      <w:marRight w:val="0"/>
      <w:marTop w:val="0"/>
      <w:marBottom w:val="0"/>
      <w:divBdr>
        <w:top w:val="none" w:sz="0" w:space="0" w:color="auto"/>
        <w:left w:val="none" w:sz="0" w:space="0" w:color="auto"/>
        <w:bottom w:val="none" w:sz="0" w:space="0" w:color="auto"/>
        <w:right w:val="none" w:sz="0" w:space="0" w:color="auto"/>
      </w:divBdr>
    </w:div>
    <w:div w:id="146946618">
      <w:bodyDiv w:val="1"/>
      <w:marLeft w:val="0"/>
      <w:marRight w:val="0"/>
      <w:marTop w:val="0"/>
      <w:marBottom w:val="0"/>
      <w:divBdr>
        <w:top w:val="none" w:sz="0" w:space="0" w:color="auto"/>
        <w:left w:val="none" w:sz="0" w:space="0" w:color="auto"/>
        <w:bottom w:val="none" w:sz="0" w:space="0" w:color="auto"/>
        <w:right w:val="none" w:sz="0" w:space="0" w:color="auto"/>
      </w:divBdr>
    </w:div>
    <w:div w:id="459961762">
      <w:bodyDiv w:val="1"/>
      <w:marLeft w:val="0"/>
      <w:marRight w:val="0"/>
      <w:marTop w:val="0"/>
      <w:marBottom w:val="0"/>
      <w:divBdr>
        <w:top w:val="none" w:sz="0" w:space="0" w:color="auto"/>
        <w:left w:val="none" w:sz="0" w:space="0" w:color="auto"/>
        <w:bottom w:val="none" w:sz="0" w:space="0" w:color="auto"/>
        <w:right w:val="none" w:sz="0" w:space="0" w:color="auto"/>
      </w:divBdr>
    </w:div>
    <w:div w:id="494615291">
      <w:bodyDiv w:val="1"/>
      <w:marLeft w:val="0"/>
      <w:marRight w:val="0"/>
      <w:marTop w:val="0"/>
      <w:marBottom w:val="0"/>
      <w:divBdr>
        <w:top w:val="none" w:sz="0" w:space="0" w:color="auto"/>
        <w:left w:val="none" w:sz="0" w:space="0" w:color="auto"/>
        <w:bottom w:val="none" w:sz="0" w:space="0" w:color="auto"/>
        <w:right w:val="none" w:sz="0" w:space="0" w:color="auto"/>
      </w:divBdr>
    </w:div>
    <w:div w:id="603347295">
      <w:bodyDiv w:val="1"/>
      <w:marLeft w:val="0"/>
      <w:marRight w:val="0"/>
      <w:marTop w:val="0"/>
      <w:marBottom w:val="0"/>
      <w:divBdr>
        <w:top w:val="none" w:sz="0" w:space="0" w:color="auto"/>
        <w:left w:val="none" w:sz="0" w:space="0" w:color="auto"/>
        <w:bottom w:val="none" w:sz="0" w:space="0" w:color="auto"/>
        <w:right w:val="none" w:sz="0" w:space="0" w:color="auto"/>
      </w:divBdr>
    </w:div>
    <w:div w:id="652219043">
      <w:bodyDiv w:val="1"/>
      <w:marLeft w:val="0"/>
      <w:marRight w:val="0"/>
      <w:marTop w:val="0"/>
      <w:marBottom w:val="0"/>
      <w:divBdr>
        <w:top w:val="none" w:sz="0" w:space="0" w:color="auto"/>
        <w:left w:val="none" w:sz="0" w:space="0" w:color="auto"/>
        <w:bottom w:val="none" w:sz="0" w:space="0" w:color="auto"/>
        <w:right w:val="none" w:sz="0" w:space="0" w:color="auto"/>
      </w:divBdr>
    </w:div>
    <w:div w:id="726297850">
      <w:bodyDiv w:val="1"/>
      <w:marLeft w:val="0"/>
      <w:marRight w:val="0"/>
      <w:marTop w:val="0"/>
      <w:marBottom w:val="0"/>
      <w:divBdr>
        <w:top w:val="none" w:sz="0" w:space="0" w:color="auto"/>
        <w:left w:val="none" w:sz="0" w:space="0" w:color="auto"/>
        <w:bottom w:val="none" w:sz="0" w:space="0" w:color="auto"/>
        <w:right w:val="none" w:sz="0" w:space="0" w:color="auto"/>
      </w:divBdr>
    </w:div>
    <w:div w:id="770246519">
      <w:bodyDiv w:val="1"/>
      <w:marLeft w:val="0"/>
      <w:marRight w:val="0"/>
      <w:marTop w:val="0"/>
      <w:marBottom w:val="0"/>
      <w:divBdr>
        <w:top w:val="none" w:sz="0" w:space="0" w:color="auto"/>
        <w:left w:val="none" w:sz="0" w:space="0" w:color="auto"/>
        <w:bottom w:val="none" w:sz="0" w:space="0" w:color="auto"/>
        <w:right w:val="none" w:sz="0" w:space="0" w:color="auto"/>
      </w:divBdr>
    </w:div>
    <w:div w:id="832068663">
      <w:bodyDiv w:val="1"/>
      <w:marLeft w:val="0"/>
      <w:marRight w:val="0"/>
      <w:marTop w:val="0"/>
      <w:marBottom w:val="0"/>
      <w:divBdr>
        <w:top w:val="none" w:sz="0" w:space="0" w:color="auto"/>
        <w:left w:val="none" w:sz="0" w:space="0" w:color="auto"/>
        <w:bottom w:val="none" w:sz="0" w:space="0" w:color="auto"/>
        <w:right w:val="none" w:sz="0" w:space="0" w:color="auto"/>
      </w:divBdr>
    </w:div>
    <w:div w:id="985426844">
      <w:bodyDiv w:val="1"/>
      <w:marLeft w:val="0"/>
      <w:marRight w:val="0"/>
      <w:marTop w:val="0"/>
      <w:marBottom w:val="0"/>
      <w:divBdr>
        <w:top w:val="none" w:sz="0" w:space="0" w:color="auto"/>
        <w:left w:val="none" w:sz="0" w:space="0" w:color="auto"/>
        <w:bottom w:val="none" w:sz="0" w:space="0" w:color="auto"/>
        <w:right w:val="none" w:sz="0" w:space="0" w:color="auto"/>
      </w:divBdr>
    </w:div>
    <w:div w:id="1154571002">
      <w:bodyDiv w:val="1"/>
      <w:marLeft w:val="0"/>
      <w:marRight w:val="0"/>
      <w:marTop w:val="0"/>
      <w:marBottom w:val="0"/>
      <w:divBdr>
        <w:top w:val="none" w:sz="0" w:space="0" w:color="auto"/>
        <w:left w:val="none" w:sz="0" w:space="0" w:color="auto"/>
        <w:bottom w:val="none" w:sz="0" w:space="0" w:color="auto"/>
        <w:right w:val="none" w:sz="0" w:space="0" w:color="auto"/>
      </w:divBdr>
    </w:div>
    <w:div w:id="1410539813">
      <w:bodyDiv w:val="1"/>
      <w:marLeft w:val="0"/>
      <w:marRight w:val="0"/>
      <w:marTop w:val="0"/>
      <w:marBottom w:val="0"/>
      <w:divBdr>
        <w:top w:val="none" w:sz="0" w:space="0" w:color="auto"/>
        <w:left w:val="none" w:sz="0" w:space="0" w:color="auto"/>
        <w:bottom w:val="none" w:sz="0" w:space="0" w:color="auto"/>
        <w:right w:val="none" w:sz="0" w:space="0" w:color="auto"/>
      </w:divBdr>
    </w:div>
    <w:div w:id="1480151328">
      <w:bodyDiv w:val="1"/>
      <w:marLeft w:val="0"/>
      <w:marRight w:val="0"/>
      <w:marTop w:val="0"/>
      <w:marBottom w:val="0"/>
      <w:divBdr>
        <w:top w:val="none" w:sz="0" w:space="0" w:color="auto"/>
        <w:left w:val="none" w:sz="0" w:space="0" w:color="auto"/>
        <w:bottom w:val="none" w:sz="0" w:space="0" w:color="auto"/>
        <w:right w:val="none" w:sz="0" w:space="0" w:color="auto"/>
      </w:divBdr>
    </w:div>
    <w:div w:id="1721436620">
      <w:bodyDiv w:val="1"/>
      <w:marLeft w:val="0"/>
      <w:marRight w:val="0"/>
      <w:marTop w:val="0"/>
      <w:marBottom w:val="0"/>
      <w:divBdr>
        <w:top w:val="none" w:sz="0" w:space="0" w:color="auto"/>
        <w:left w:val="none" w:sz="0" w:space="0" w:color="auto"/>
        <w:bottom w:val="none" w:sz="0" w:space="0" w:color="auto"/>
        <w:right w:val="none" w:sz="0" w:space="0" w:color="auto"/>
      </w:divBdr>
    </w:div>
    <w:div w:id="1996104864">
      <w:bodyDiv w:val="1"/>
      <w:marLeft w:val="0"/>
      <w:marRight w:val="0"/>
      <w:marTop w:val="0"/>
      <w:marBottom w:val="0"/>
      <w:divBdr>
        <w:top w:val="none" w:sz="0" w:space="0" w:color="auto"/>
        <w:left w:val="none" w:sz="0" w:space="0" w:color="auto"/>
        <w:bottom w:val="none" w:sz="0" w:space="0" w:color="auto"/>
        <w:right w:val="none" w:sz="0" w:space="0" w:color="auto"/>
      </w:divBdr>
    </w:div>
    <w:div w:id="2042393157">
      <w:bodyDiv w:val="1"/>
      <w:marLeft w:val="0"/>
      <w:marRight w:val="0"/>
      <w:marTop w:val="0"/>
      <w:marBottom w:val="0"/>
      <w:divBdr>
        <w:top w:val="none" w:sz="0" w:space="0" w:color="auto"/>
        <w:left w:val="none" w:sz="0" w:space="0" w:color="auto"/>
        <w:bottom w:val="none" w:sz="0" w:space="0" w:color="auto"/>
        <w:right w:val="none" w:sz="0" w:space="0" w:color="auto"/>
      </w:divBdr>
    </w:div>
    <w:div w:id="20885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7051&amp;dst=106031" TargetMode="External"/><Relationship Id="rId3" Type="http://schemas.openxmlformats.org/officeDocument/2006/relationships/settings" Target="settings.xml"/><Relationship Id="rId7" Type="http://schemas.openxmlformats.org/officeDocument/2006/relationships/hyperlink" Target="https://login.consultant.ru/link/?req=doc&amp;base=RLAW091&amp;n=19044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RLAW091&amp;n=188625"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1939</Words>
  <Characters>11054</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Михайловна Иванова</dc:creator>
  <cp:lastModifiedBy>Танзиля Маратовна Камалдинова</cp:lastModifiedBy>
  <cp:revision>2</cp:revision>
  <cp:lastPrinted>2025-06-20T06:44:00Z</cp:lastPrinted>
  <dcterms:created xsi:type="dcterms:W3CDTF">2025-07-15T03:43:00Z</dcterms:created>
  <dcterms:modified xsi:type="dcterms:W3CDTF">2025-07-15T03:43:00Z</dcterms:modified>
</cp:coreProperties>
</file>