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738F8" w14:paraId="33B24E3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_GoBack"/>
          <w:bookmarkEnd w:id="0"/>
          <w:p w14:paraId="7031D402" w14:textId="77777777" w:rsidR="002738F8" w:rsidRDefault="00A27BAA" w:rsidP="008F645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429F4DC8" w14:textId="77777777" w:rsidR="002738F8" w:rsidRDefault="002738F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7477D1A3" w14:textId="77777777" w:rsidR="002738F8" w:rsidRDefault="006D5120" w:rsidP="00BE008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1"/>
            <w:r w:rsidR="00A27B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A27B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A27B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A27B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 w:rsidR="00A27BA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14:paraId="5A6F019F" w14:textId="7C9D2CFA" w:rsidR="00CA7CC5" w:rsidRDefault="00CA7CC5" w:rsidP="00AE0326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CA7CC5">
        <w:rPr>
          <w:rFonts w:ascii="PT Astra Serif" w:hAnsi="PT Astra Serif" w:cs="Times New Roman"/>
          <w:sz w:val="28"/>
          <w:szCs w:val="28"/>
        </w:rPr>
        <w:t>О внесении изменений в приказ Департа</w:t>
      </w:r>
      <w:r w:rsidR="00E97B72">
        <w:rPr>
          <w:rFonts w:ascii="PT Astra Serif" w:hAnsi="PT Astra Serif" w:cs="Times New Roman"/>
          <w:sz w:val="28"/>
          <w:szCs w:val="28"/>
        </w:rPr>
        <w:t xml:space="preserve">мента </w:t>
      </w:r>
      <w:r w:rsidR="0080565B">
        <w:rPr>
          <w:rFonts w:ascii="PT Astra Serif" w:hAnsi="PT Astra Serif" w:cs="Times New Roman"/>
          <w:sz w:val="28"/>
          <w:szCs w:val="28"/>
        </w:rPr>
        <w:t xml:space="preserve">инвестиционной </w:t>
      </w:r>
      <w:r w:rsidR="00137ECE" w:rsidRPr="00137ECE">
        <w:rPr>
          <w:rFonts w:ascii="PT Astra Serif" w:hAnsi="PT Astra Serif" w:cs="Times New Roman"/>
          <w:sz w:val="28"/>
          <w:szCs w:val="28"/>
        </w:rPr>
        <w:t>и промышленной политики</w:t>
      </w:r>
      <w:r w:rsidRPr="00CA7CC5">
        <w:rPr>
          <w:rFonts w:ascii="PT Astra Serif" w:hAnsi="PT Astra Serif" w:cs="Times New Roman"/>
          <w:sz w:val="28"/>
          <w:szCs w:val="28"/>
        </w:rPr>
        <w:t xml:space="preserve"> Томской области от </w:t>
      </w:r>
      <w:r w:rsidR="0080565B">
        <w:rPr>
          <w:rFonts w:ascii="PT Astra Serif" w:hAnsi="PT Astra Serif" w:cs="Times New Roman"/>
          <w:sz w:val="28"/>
          <w:szCs w:val="28"/>
        </w:rPr>
        <w:t>21</w:t>
      </w:r>
      <w:r w:rsidR="00196748" w:rsidRPr="00196748">
        <w:rPr>
          <w:rFonts w:ascii="PT Astra Serif" w:hAnsi="PT Astra Serif" w:cs="Times New Roman"/>
          <w:sz w:val="28"/>
          <w:szCs w:val="28"/>
        </w:rPr>
        <w:t>.</w:t>
      </w:r>
      <w:r w:rsidR="0080565B">
        <w:rPr>
          <w:rFonts w:ascii="PT Astra Serif" w:hAnsi="PT Astra Serif" w:cs="Times New Roman"/>
          <w:sz w:val="28"/>
          <w:szCs w:val="28"/>
        </w:rPr>
        <w:t>11</w:t>
      </w:r>
      <w:r w:rsidR="00196748" w:rsidRPr="00196748">
        <w:rPr>
          <w:rFonts w:ascii="PT Astra Serif" w:hAnsi="PT Astra Serif" w:cs="Times New Roman"/>
          <w:sz w:val="28"/>
          <w:szCs w:val="28"/>
        </w:rPr>
        <w:t>.202</w:t>
      </w:r>
      <w:r w:rsidR="0080565B">
        <w:rPr>
          <w:rFonts w:ascii="PT Astra Serif" w:hAnsi="PT Astra Serif" w:cs="Times New Roman"/>
          <w:sz w:val="28"/>
          <w:szCs w:val="28"/>
        </w:rPr>
        <w:t>4</w:t>
      </w:r>
      <w:r w:rsidR="00196748" w:rsidRPr="00196748">
        <w:rPr>
          <w:rFonts w:ascii="PT Astra Serif" w:hAnsi="PT Astra Serif" w:cs="Times New Roman"/>
          <w:sz w:val="28"/>
          <w:szCs w:val="28"/>
        </w:rPr>
        <w:t xml:space="preserve"> № </w:t>
      </w:r>
      <w:r w:rsidR="0080565B">
        <w:rPr>
          <w:rFonts w:ascii="PT Astra Serif" w:hAnsi="PT Astra Serif" w:cs="Times New Roman"/>
          <w:sz w:val="28"/>
          <w:szCs w:val="28"/>
        </w:rPr>
        <w:t>29</w:t>
      </w:r>
    </w:p>
    <w:p w14:paraId="6F9E1DB4" w14:textId="77777777" w:rsidR="002738F8" w:rsidRDefault="002738F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1FE686A4" w14:textId="6471BAED" w:rsidR="006D5120" w:rsidRDefault="006D512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D5120">
        <w:rPr>
          <w:rFonts w:ascii="PT Astra Serif" w:hAnsi="PT Astra Serif" w:cs="Times New Roman"/>
          <w:sz w:val="28"/>
          <w:szCs w:val="28"/>
        </w:rPr>
        <w:t xml:space="preserve">В </w:t>
      </w:r>
      <w:r w:rsidR="0080565B" w:rsidRPr="0080565B">
        <w:rPr>
          <w:rFonts w:ascii="PT Astra Serif" w:hAnsi="PT Astra Serif" w:cs="Times New Roman"/>
          <w:sz w:val="28"/>
          <w:szCs w:val="28"/>
        </w:rPr>
        <w:t>целях приведения нормативног</w:t>
      </w:r>
      <w:r w:rsidR="0080565B">
        <w:rPr>
          <w:rFonts w:ascii="PT Astra Serif" w:hAnsi="PT Astra Serif" w:cs="Times New Roman"/>
          <w:sz w:val="28"/>
          <w:szCs w:val="28"/>
        </w:rPr>
        <w:t>о правового акта в соответствие</w:t>
      </w:r>
      <w:r w:rsidR="0080565B">
        <w:rPr>
          <w:rFonts w:ascii="PT Astra Serif" w:hAnsi="PT Astra Serif" w:cs="Times New Roman"/>
          <w:sz w:val="28"/>
          <w:szCs w:val="28"/>
        </w:rPr>
        <w:br/>
      </w:r>
      <w:r w:rsidR="0080565B" w:rsidRPr="0080565B">
        <w:rPr>
          <w:rFonts w:ascii="PT Astra Serif" w:hAnsi="PT Astra Serif" w:cs="Times New Roman"/>
          <w:sz w:val="28"/>
          <w:szCs w:val="28"/>
        </w:rPr>
        <w:t>с законодательством</w:t>
      </w:r>
    </w:p>
    <w:p w14:paraId="69C80BFB" w14:textId="77777777" w:rsidR="002738F8" w:rsidRDefault="006D512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3A80842F" w14:textId="7D6C34E4" w:rsidR="00CA7CC5" w:rsidRDefault="00CA7CC5" w:rsidP="00A46773">
      <w:pPr>
        <w:pStyle w:val="ConsPlusNormal"/>
        <w:numPr>
          <w:ilvl w:val="0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CA7CC5">
        <w:rPr>
          <w:rFonts w:ascii="PT Astra Serif" w:hAnsi="PT Astra Serif" w:cs="Times New Roman"/>
          <w:sz w:val="28"/>
          <w:szCs w:val="28"/>
        </w:rPr>
        <w:t xml:space="preserve">Внести в приказ </w:t>
      </w:r>
      <w:r w:rsidR="00E0087C" w:rsidRPr="00E0087C">
        <w:rPr>
          <w:rFonts w:ascii="PT Astra Serif" w:hAnsi="PT Astra Serif" w:cs="Times New Roman"/>
          <w:sz w:val="28"/>
          <w:szCs w:val="28"/>
        </w:rPr>
        <w:t>Департамента инвестиционной и промышленной политики</w:t>
      </w:r>
      <w:r w:rsidRPr="00CA7CC5">
        <w:rPr>
          <w:rFonts w:ascii="PT Astra Serif" w:hAnsi="PT Astra Serif" w:cs="Times New Roman"/>
          <w:sz w:val="28"/>
          <w:szCs w:val="28"/>
        </w:rPr>
        <w:t xml:space="preserve"> Томской области от </w:t>
      </w:r>
      <w:r w:rsidR="00E0087C" w:rsidRPr="00E0087C">
        <w:rPr>
          <w:rFonts w:ascii="PT Astra Serif" w:hAnsi="PT Astra Serif" w:cs="Times New Roman"/>
          <w:sz w:val="28"/>
          <w:szCs w:val="28"/>
        </w:rPr>
        <w:t>21.11.2024 № 29</w:t>
      </w:r>
      <w:r w:rsidR="00E0087C">
        <w:rPr>
          <w:rFonts w:ascii="PT Astra Serif" w:hAnsi="PT Astra Serif" w:cs="Times New Roman"/>
          <w:sz w:val="28"/>
          <w:szCs w:val="28"/>
        </w:rPr>
        <w:t xml:space="preserve"> </w:t>
      </w:r>
      <w:r w:rsidRPr="00CA7CC5">
        <w:rPr>
          <w:rFonts w:ascii="PT Astra Serif" w:hAnsi="PT Astra Serif" w:cs="Times New Roman"/>
          <w:sz w:val="28"/>
          <w:szCs w:val="28"/>
        </w:rPr>
        <w:t>«</w:t>
      </w:r>
      <w:r w:rsidR="00E0087C" w:rsidRPr="00E0087C">
        <w:rPr>
          <w:rFonts w:ascii="PT Astra Serif" w:hAnsi="PT Astra Serif" w:cs="Times New Roman"/>
          <w:sz w:val="28"/>
          <w:szCs w:val="28"/>
        </w:rPr>
        <w:t>Об утверждении Порядка предоставления из областного бюджета субсидии некоммерческой организации «Фонд развития бизнеса» на финансово</w:t>
      </w:r>
      <w:r w:rsidR="00E0087C">
        <w:rPr>
          <w:rFonts w:ascii="PT Astra Serif" w:hAnsi="PT Astra Serif" w:cs="Times New Roman"/>
          <w:sz w:val="28"/>
          <w:szCs w:val="28"/>
        </w:rPr>
        <w:t>е обеспечение затрат, связанных</w:t>
      </w:r>
      <w:r w:rsidR="00E0087C">
        <w:rPr>
          <w:rFonts w:ascii="PT Astra Serif" w:hAnsi="PT Astra Serif" w:cs="Times New Roman"/>
          <w:sz w:val="28"/>
          <w:szCs w:val="28"/>
        </w:rPr>
        <w:br/>
      </w:r>
      <w:r w:rsidR="00E0087C" w:rsidRPr="00E0087C">
        <w:rPr>
          <w:rFonts w:ascii="PT Astra Serif" w:hAnsi="PT Astra Serif" w:cs="Times New Roman"/>
          <w:sz w:val="28"/>
          <w:szCs w:val="28"/>
        </w:rPr>
        <w:t>с организацией и проведением семинаров, тренингов, мастер-классов, круглых столов и программ обучения, направленных на повышение профессионального уровня субъектов малого и среднего предпринимательства, организаций инфраструктуры поддержки предпринимательства и физических лиц, готовых начать предпринимательскую деятельность</w:t>
      </w:r>
      <w:r w:rsidR="000701FD">
        <w:rPr>
          <w:rFonts w:ascii="PT Astra Serif" w:hAnsi="PT Astra Serif" w:cs="Times New Roman"/>
          <w:sz w:val="28"/>
          <w:szCs w:val="28"/>
        </w:rPr>
        <w:t>»</w:t>
      </w:r>
      <w:r w:rsidRPr="00CA7CC5">
        <w:rPr>
          <w:rFonts w:ascii="PT Astra Serif" w:hAnsi="PT Astra Serif" w:cs="Times New Roman"/>
          <w:sz w:val="28"/>
          <w:szCs w:val="28"/>
        </w:rPr>
        <w:t xml:space="preserve"> (Официальный интернет-портал правовой информации </w:t>
      </w:r>
      <w:r w:rsidR="009D54DC">
        <w:rPr>
          <w:rFonts w:ascii="PT Astra Serif" w:hAnsi="PT Astra Serif" w:cs="Times New Roman"/>
          <w:sz w:val="28"/>
          <w:szCs w:val="28"/>
        </w:rPr>
        <w:t>(</w:t>
      </w:r>
      <w:r w:rsidRPr="00CA7CC5">
        <w:rPr>
          <w:rFonts w:ascii="PT Astra Serif" w:hAnsi="PT Astra Serif" w:cs="Times New Roman"/>
          <w:sz w:val="28"/>
          <w:szCs w:val="28"/>
        </w:rPr>
        <w:t>http://www.pravo.gov.ru</w:t>
      </w:r>
      <w:r w:rsidR="009D54DC">
        <w:rPr>
          <w:rFonts w:ascii="PT Astra Serif" w:hAnsi="PT Astra Serif" w:cs="Times New Roman"/>
          <w:sz w:val="28"/>
          <w:szCs w:val="28"/>
        </w:rPr>
        <w:t>)</w:t>
      </w:r>
      <w:r w:rsidRPr="00CA7CC5">
        <w:rPr>
          <w:rFonts w:ascii="PT Astra Serif" w:hAnsi="PT Astra Serif" w:cs="Times New Roman"/>
          <w:sz w:val="28"/>
          <w:szCs w:val="28"/>
        </w:rPr>
        <w:t xml:space="preserve">, </w:t>
      </w:r>
      <w:r w:rsidR="009D54DC">
        <w:rPr>
          <w:rFonts w:ascii="PT Astra Serif" w:hAnsi="PT Astra Serif" w:cs="Times New Roman"/>
          <w:sz w:val="28"/>
          <w:szCs w:val="28"/>
        </w:rPr>
        <w:t>25</w:t>
      </w:r>
      <w:r w:rsidR="00196748" w:rsidRPr="00196748">
        <w:rPr>
          <w:rFonts w:ascii="PT Astra Serif" w:hAnsi="PT Astra Serif" w:cs="Times New Roman"/>
          <w:sz w:val="28"/>
          <w:szCs w:val="28"/>
        </w:rPr>
        <w:t>.</w:t>
      </w:r>
      <w:r w:rsidR="009D54DC">
        <w:rPr>
          <w:rFonts w:ascii="PT Astra Serif" w:hAnsi="PT Astra Serif" w:cs="Times New Roman"/>
          <w:sz w:val="28"/>
          <w:szCs w:val="28"/>
        </w:rPr>
        <w:t>11</w:t>
      </w:r>
      <w:r w:rsidR="00196748" w:rsidRPr="00196748">
        <w:rPr>
          <w:rFonts w:ascii="PT Astra Serif" w:hAnsi="PT Astra Serif" w:cs="Times New Roman"/>
          <w:sz w:val="28"/>
          <w:szCs w:val="28"/>
        </w:rPr>
        <w:t>.202</w:t>
      </w:r>
      <w:r w:rsidR="009D54DC">
        <w:rPr>
          <w:rFonts w:ascii="PT Astra Serif" w:hAnsi="PT Astra Serif" w:cs="Times New Roman"/>
          <w:sz w:val="28"/>
          <w:szCs w:val="28"/>
        </w:rPr>
        <w:t>4</w:t>
      </w:r>
      <w:r w:rsidR="00196748" w:rsidRPr="00196748">
        <w:rPr>
          <w:rFonts w:ascii="PT Astra Serif" w:hAnsi="PT Astra Serif" w:cs="Times New Roman"/>
          <w:sz w:val="28"/>
          <w:szCs w:val="28"/>
        </w:rPr>
        <w:t>,</w:t>
      </w:r>
      <w:r w:rsidR="009D54DC">
        <w:rPr>
          <w:rFonts w:ascii="PT Astra Serif" w:hAnsi="PT Astra Serif" w:cs="Times New Roman"/>
          <w:sz w:val="28"/>
          <w:szCs w:val="28"/>
        </w:rPr>
        <w:br/>
      </w:r>
      <w:r w:rsidR="00196748" w:rsidRPr="00196748">
        <w:rPr>
          <w:rFonts w:ascii="PT Astra Serif" w:hAnsi="PT Astra Serif" w:cs="Times New Roman"/>
          <w:sz w:val="28"/>
          <w:szCs w:val="28"/>
        </w:rPr>
        <w:t xml:space="preserve">№ </w:t>
      </w:r>
      <w:r w:rsidR="009D54DC" w:rsidRPr="009D54DC">
        <w:rPr>
          <w:rFonts w:ascii="PT Astra Serif" w:hAnsi="PT Astra Serif" w:cs="Times New Roman"/>
          <w:sz w:val="28"/>
          <w:szCs w:val="28"/>
        </w:rPr>
        <w:t>7001202411250007</w:t>
      </w:r>
      <w:r w:rsidRPr="00CA7CC5">
        <w:rPr>
          <w:rFonts w:ascii="PT Astra Serif" w:hAnsi="PT Astra Serif" w:cs="Times New Roman"/>
          <w:sz w:val="28"/>
          <w:szCs w:val="28"/>
        </w:rPr>
        <w:t>) следующие изменения:</w:t>
      </w:r>
    </w:p>
    <w:p w14:paraId="298E13CF" w14:textId="66A69872" w:rsidR="00367F84" w:rsidRDefault="00367F84" w:rsidP="00367F84">
      <w:pPr>
        <w:pStyle w:val="ConsPlusNormal"/>
        <w:numPr>
          <w:ilvl w:val="1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367F84">
        <w:rPr>
          <w:rFonts w:ascii="PT Astra Serif" w:hAnsi="PT Astra Serif" w:cs="Times New Roman"/>
          <w:sz w:val="28"/>
          <w:szCs w:val="28"/>
        </w:rPr>
        <w:t>в Порядке предоставления из областного бюджета субсидии некоммерческой организации «Фонд развития бизнеса» на финансовое обеспечение затрат, связанных с организацией и проведением семинаров, тренингов, мастер-классов, круглых столов и программ обучения, направленных на повышение профессион</w:t>
      </w:r>
      <w:r w:rsidR="006950C1">
        <w:rPr>
          <w:rFonts w:ascii="PT Astra Serif" w:hAnsi="PT Astra Serif" w:cs="Times New Roman"/>
          <w:sz w:val="28"/>
          <w:szCs w:val="28"/>
        </w:rPr>
        <w:t>ального уровня субъектов малого</w:t>
      </w:r>
      <w:r w:rsidR="006950C1">
        <w:rPr>
          <w:rFonts w:ascii="PT Astra Serif" w:hAnsi="PT Astra Serif" w:cs="Times New Roman"/>
          <w:sz w:val="28"/>
          <w:szCs w:val="28"/>
        </w:rPr>
        <w:br/>
      </w:r>
      <w:r w:rsidRPr="00367F84">
        <w:rPr>
          <w:rFonts w:ascii="PT Astra Serif" w:hAnsi="PT Astra Serif" w:cs="Times New Roman"/>
          <w:sz w:val="28"/>
          <w:szCs w:val="28"/>
        </w:rPr>
        <w:t>и среднего предпринимательства, организаций инфраструктуры поддержки предпринимательства и физических лиц, готовых начать предпринимательскую деятельность, утвержденном</w:t>
      </w:r>
      <w:r w:rsidR="006950C1" w:rsidRPr="006950C1">
        <w:rPr>
          <w:rFonts w:ascii="PT Astra Serif" w:hAnsi="PT Astra Serif" w:cs="Times New Roman"/>
          <w:sz w:val="28"/>
          <w:szCs w:val="28"/>
        </w:rPr>
        <w:t xml:space="preserve"> указанным приказом</w:t>
      </w:r>
      <w:r w:rsidR="00B02E1F">
        <w:rPr>
          <w:rFonts w:ascii="PT Astra Serif" w:hAnsi="PT Astra Serif" w:cs="Times New Roman"/>
          <w:sz w:val="28"/>
          <w:szCs w:val="28"/>
        </w:rPr>
        <w:t xml:space="preserve"> (далее – Порядок)</w:t>
      </w:r>
      <w:r w:rsidR="006950C1">
        <w:rPr>
          <w:rFonts w:ascii="PT Astra Serif" w:hAnsi="PT Astra Serif" w:cs="Times New Roman"/>
          <w:sz w:val="28"/>
          <w:szCs w:val="28"/>
        </w:rPr>
        <w:t>:</w:t>
      </w:r>
    </w:p>
    <w:p w14:paraId="4FE89063" w14:textId="431119B9" w:rsidR="00284D90" w:rsidRDefault="00284D90" w:rsidP="006950C1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подпункт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4) пункта 8 изложить в следующей редакции:</w:t>
      </w:r>
    </w:p>
    <w:p w14:paraId="0214A68D" w14:textId="658A37D7" w:rsidR="00284D90" w:rsidRDefault="004B4D5C" w:rsidP="004B4D5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«4) </w:t>
      </w:r>
      <w:r w:rsidRPr="004B4D5C">
        <w:rPr>
          <w:rFonts w:ascii="PT Astra Serif" w:hAnsi="PT Astra Serif" w:cs="Times New Roman"/>
          <w:sz w:val="28"/>
          <w:szCs w:val="28"/>
        </w:rPr>
        <w:t>план работ по проведени</w:t>
      </w:r>
      <w:r>
        <w:rPr>
          <w:rFonts w:ascii="PT Astra Serif" w:hAnsi="PT Astra Serif" w:cs="Times New Roman"/>
          <w:sz w:val="28"/>
          <w:szCs w:val="28"/>
        </w:rPr>
        <w:t xml:space="preserve">ю </w:t>
      </w:r>
      <w:r w:rsidRPr="004B4D5C">
        <w:rPr>
          <w:rFonts w:ascii="PT Astra Serif" w:hAnsi="PT Astra Serif" w:cs="Times New Roman"/>
          <w:sz w:val="28"/>
          <w:szCs w:val="28"/>
        </w:rPr>
        <w:t>на территориях муниципальных образований Томской области (за исключением территорий муниципальных образований «Город Томск» и «Томский район») мероприятий в целях повышения профессионального уровня субъектов малого и среднего предпринимательства, организаций инфраструктуры поддержки предпринимательства и физических лиц, готовых начать предпринимательскую деятельность (далее – план работ), по форме согласно приложе</w:t>
      </w:r>
      <w:r>
        <w:rPr>
          <w:rFonts w:ascii="PT Astra Serif" w:hAnsi="PT Astra Serif" w:cs="Times New Roman"/>
          <w:sz w:val="28"/>
          <w:szCs w:val="28"/>
        </w:rPr>
        <w:t>нию № 3</w:t>
      </w:r>
      <w:r>
        <w:rPr>
          <w:rFonts w:ascii="PT Astra Serif" w:hAnsi="PT Astra Serif" w:cs="Times New Roman"/>
          <w:sz w:val="28"/>
          <w:szCs w:val="28"/>
        </w:rPr>
        <w:br/>
      </w:r>
      <w:r w:rsidRPr="004B4D5C">
        <w:rPr>
          <w:rFonts w:ascii="PT Astra Serif" w:hAnsi="PT Astra Serif" w:cs="Times New Roman"/>
          <w:sz w:val="28"/>
          <w:szCs w:val="28"/>
        </w:rPr>
        <w:t xml:space="preserve">к </w:t>
      </w:r>
      <w:r>
        <w:rPr>
          <w:rFonts w:ascii="PT Astra Serif" w:hAnsi="PT Astra Serif" w:cs="Times New Roman"/>
          <w:sz w:val="28"/>
          <w:szCs w:val="28"/>
        </w:rPr>
        <w:t xml:space="preserve">настоящему </w:t>
      </w:r>
      <w:r w:rsidRPr="004B4D5C">
        <w:rPr>
          <w:rFonts w:ascii="PT Astra Serif" w:hAnsi="PT Astra Serif" w:cs="Times New Roman"/>
          <w:sz w:val="28"/>
          <w:szCs w:val="28"/>
        </w:rPr>
        <w:t>Порядку</w:t>
      </w:r>
      <w:r>
        <w:rPr>
          <w:rFonts w:ascii="PT Astra Serif" w:hAnsi="PT Astra Serif" w:cs="Times New Roman"/>
          <w:sz w:val="28"/>
          <w:szCs w:val="28"/>
        </w:rPr>
        <w:t>;»;</w:t>
      </w:r>
    </w:p>
    <w:p w14:paraId="732440F9" w14:textId="66329F02" w:rsidR="00DA03BF" w:rsidRDefault="00DA03BF" w:rsidP="006950C1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пункте 9 слово «требованиям» заменить словом «условиям»;</w:t>
      </w:r>
    </w:p>
    <w:p w14:paraId="08A96032" w14:textId="77777777" w:rsidR="001352F7" w:rsidRDefault="001352F7" w:rsidP="006950C1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lastRenderedPageBreak/>
        <w:t>пункт</w:t>
      </w:r>
      <w:proofErr w:type="gramEnd"/>
      <w:r w:rsidR="006601BA">
        <w:rPr>
          <w:rFonts w:ascii="PT Astra Serif" w:hAnsi="PT Astra Serif" w:cs="Times New Roman"/>
          <w:sz w:val="28"/>
          <w:szCs w:val="28"/>
        </w:rPr>
        <w:t xml:space="preserve"> 10</w:t>
      </w:r>
      <w:r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14:paraId="74463C22" w14:textId="084A8384" w:rsidR="001352F7" w:rsidRPr="001352F7" w:rsidRDefault="001352F7" w:rsidP="001352F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«10. </w:t>
      </w:r>
      <w:r w:rsidRPr="001352F7">
        <w:rPr>
          <w:rFonts w:ascii="PT Astra Serif" w:hAnsi="PT Astra Serif" w:cs="Times New Roman"/>
          <w:sz w:val="28"/>
          <w:szCs w:val="28"/>
        </w:rPr>
        <w:t xml:space="preserve">Направления расходов </w:t>
      </w:r>
      <w:r>
        <w:rPr>
          <w:rFonts w:ascii="PT Astra Serif" w:hAnsi="PT Astra Serif" w:cs="Times New Roman"/>
          <w:sz w:val="28"/>
          <w:szCs w:val="28"/>
        </w:rPr>
        <w:t xml:space="preserve">субсидии </w:t>
      </w:r>
      <w:r w:rsidRPr="001352F7">
        <w:rPr>
          <w:rFonts w:ascii="PT Astra Serif" w:hAnsi="PT Astra Serif" w:cs="Times New Roman"/>
          <w:sz w:val="28"/>
          <w:szCs w:val="28"/>
        </w:rPr>
        <w:t>должны соответствовать цели предоставления субсидии, указанной</w:t>
      </w:r>
      <w:r w:rsidR="00824519">
        <w:rPr>
          <w:rFonts w:ascii="PT Astra Serif" w:hAnsi="PT Astra Serif" w:cs="Times New Roman"/>
          <w:sz w:val="28"/>
          <w:szCs w:val="28"/>
        </w:rPr>
        <w:t xml:space="preserve"> в пункте 2 настоящего </w:t>
      </w:r>
      <w:proofErr w:type="gramStart"/>
      <w:r w:rsidR="00824519">
        <w:rPr>
          <w:rFonts w:ascii="PT Astra Serif" w:hAnsi="PT Astra Serif" w:cs="Times New Roman"/>
          <w:sz w:val="28"/>
          <w:szCs w:val="28"/>
        </w:rPr>
        <w:t>Порядка,</w:t>
      </w:r>
      <w:r w:rsidR="00824519">
        <w:rPr>
          <w:rFonts w:ascii="PT Astra Serif" w:hAnsi="PT Astra Serif" w:cs="Times New Roman"/>
          <w:sz w:val="28"/>
          <w:szCs w:val="28"/>
        </w:rPr>
        <w:br/>
      </w:r>
      <w:r w:rsidRPr="001352F7">
        <w:rPr>
          <w:rFonts w:ascii="PT Astra Serif" w:hAnsi="PT Astra Serif" w:cs="Times New Roman"/>
          <w:sz w:val="28"/>
          <w:szCs w:val="28"/>
        </w:rPr>
        <w:t>и</w:t>
      </w:r>
      <w:proofErr w:type="gramEnd"/>
      <w:r w:rsidRPr="001352F7">
        <w:rPr>
          <w:rFonts w:ascii="PT Astra Serif" w:hAnsi="PT Astra Serif" w:cs="Times New Roman"/>
          <w:sz w:val="28"/>
          <w:szCs w:val="28"/>
        </w:rPr>
        <w:t xml:space="preserve"> включают в себя следующие затраты</w:t>
      </w:r>
      <w:r>
        <w:rPr>
          <w:rFonts w:ascii="PT Astra Serif" w:hAnsi="PT Astra Serif" w:cs="Times New Roman"/>
          <w:sz w:val="28"/>
          <w:szCs w:val="28"/>
        </w:rPr>
        <w:t>, связанные</w:t>
      </w:r>
      <w:r w:rsidRPr="001352F7">
        <w:t xml:space="preserve"> </w:t>
      </w:r>
      <w:r w:rsidRPr="001352F7">
        <w:rPr>
          <w:rFonts w:ascii="PT Astra Serif" w:hAnsi="PT Astra Serif" w:cs="Times New Roman"/>
          <w:sz w:val="28"/>
          <w:szCs w:val="28"/>
        </w:rPr>
        <w:t xml:space="preserve">с проведением мероприятий на территориях муниципальных образований </w:t>
      </w:r>
      <w:r w:rsidR="00824519">
        <w:rPr>
          <w:rFonts w:ascii="PT Astra Serif" w:hAnsi="PT Astra Serif" w:cs="Times New Roman"/>
          <w:sz w:val="28"/>
          <w:szCs w:val="28"/>
        </w:rPr>
        <w:t xml:space="preserve">Томской области (за исключением территорий муниципальных образований </w:t>
      </w:r>
      <w:r w:rsidRPr="001352F7">
        <w:rPr>
          <w:rFonts w:ascii="PT Astra Serif" w:hAnsi="PT Astra Serif" w:cs="Times New Roman"/>
          <w:sz w:val="28"/>
          <w:szCs w:val="28"/>
        </w:rPr>
        <w:t>«Город Томск» и «Томский район»</w:t>
      </w:r>
      <w:r w:rsidR="00824519">
        <w:rPr>
          <w:rFonts w:ascii="PT Astra Serif" w:hAnsi="PT Astra Serif" w:cs="Times New Roman"/>
          <w:sz w:val="28"/>
          <w:szCs w:val="28"/>
        </w:rPr>
        <w:t>),</w:t>
      </w:r>
      <w:r w:rsidR="00824519">
        <w:rPr>
          <w:rFonts w:ascii="PT Astra Serif" w:hAnsi="PT Astra Serif" w:cs="Times New Roman"/>
          <w:sz w:val="28"/>
          <w:szCs w:val="28"/>
        </w:rPr>
        <w:br/>
      </w:r>
      <w:r w:rsidRPr="001352F7">
        <w:rPr>
          <w:rFonts w:ascii="PT Astra Serif" w:hAnsi="PT Astra Serif" w:cs="Times New Roman"/>
          <w:sz w:val="28"/>
          <w:szCs w:val="28"/>
        </w:rPr>
        <w:t>а именно:</w:t>
      </w:r>
    </w:p>
    <w:p w14:paraId="457DDDCF" w14:textId="7B8ACD53" w:rsidR="001352F7" w:rsidRPr="001352F7" w:rsidRDefault="00824519" w:rsidP="001352F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</w:t>
      </w:r>
      <w:r>
        <w:t> </w:t>
      </w:r>
      <w:r w:rsidR="001352F7" w:rsidRPr="001352F7">
        <w:rPr>
          <w:rFonts w:ascii="PT Astra Serif" w:hAnsi="PT Astra Serif" w:cs="Times New Roman"/>
          <w:sz w:val="28"/>
          <w:szCs w:val="28"/>
        </w:rPr>
        <w:t>оплата работы приглашенных тренеров, экспертов и спикеров;</w:t>
      </w:r>
    </w:p>
    <w:p w14:paraId="08B338FA" w14:textId="5EF1F679" w:rsidR="001352F7" w:rsidRPr="001352F7" w:rsidRDefault="00824519" w:rsidP="001352F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 </w:t>
      </w:r>
      <w:r w:rsidR="001352F7" w:rsidRPr="001352F7">
        <w:rPr>
          <w:rFonts w:ascii="PT Astra Serif" w:hAnsi="PT Astra Serif" w:cs="Times New Roman"/>
          <w:sz w:val="28"/>
          <w:szCs w:val="28"/>
        </w:rPr>
        <w:t>оплата проезда и проживания приглашенных участников, тренеров, экспертов и спикеров;</w:t>
      </w:r>
    </w:p>
    <w:p w14:paraId="5E9D7C13" w14:textId="53A07925" w:rsidR="001352F7" w:rsidRPr="001352F7" w:rsidRDefault="00824519" w:rsidP="001352F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 </w:t>
      </w:r>
      <w:r w:rsidR="001352F7" w:rsidRPr="001352F7">
        <w:rPr>
          <w:rFonts w:ascii="PT Astra Serif" w:hAnsi="PT Astra Serif" w:cs="Times New Roman"/>
          <w:sz w:val="28"/>
          <w:szCs w:val="28"/>
        </w:rPr>
        <w:t>оплата услуг по организации питания участников мероприятий;</w:t>
      </w:r>
    </w:p>
    <w:p w14:paraId="5AADDA04" w14:textId="143AF7CA" w:rsidR="001352F7" w:rsidRPr="001352F7" w:rsidRDefault="001352F7" w:rsidP="001352F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352F7">
        <w:rPr>
          <w:rFonts w:ascii="PT Astra Serif" w:hAnsi="PT Astra Serif" w:cs="Times New Roman"/>
          <w:sz w:val="28"/>
          <w:szCs w:val="28"/>
        </w:rPr>
        <w:t>4</w:t>
      </w:r>
      <w:r w:rsidR="00824519">
        <w:rPr>
          <w:rFonts w:ascii="PT Astra Serif" w:hAnsi="PT Astra Serif" w:cs="Times New Roman"/>
          <w:sz w:val="28"/>
          <w:szCs w:val="28"/>
        </w:rPr>
        <w:t> </w:t>
      </w:r>
      <w:r w:rsidRPr="001352F7">
        <w:rPr>
          <w:rFonts w:ascii="PT Astra Serif" w:hAnsi="PT Astra Serif" w:cs="Times New Roman"/>
          <w:sz w:val="28"/>
          <w:szCs w:val="28"/>
        </w:rPr>
        <w:t>оплата услуг по проведению семинаров, тренингов, мастер-классов, круглых столов, программ обучения;</w:t>
      </w:r>
    </w:p>
    <w:p w14:paraId="5A91A19F" w14:textId="32243411" w:rsidR="001352F7" w:rsidRPr="001352F7" w:rsidRDefault="00824519" w:rsidP="001352F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5) </w:t>
      </w:r>
      <w:r w:rsidR="001352F7" w:rsidRPr="001352F7">
        <w:rPr>
          <w:rFonts w:ascii="PT Astra Serif" w:hAnsi="PT Astra Serif" w:cs="Times New Roman"/>
          <w:sz w:val="28"/>
          <w:szCs w:val="28"/>
        </w:rPr>
        <w:t>оплата услуг по подготовке презентационных материалов, выпуску полиграфической продукции, изготовлению дипломов, приобретению сувенирной продукции, канцелярских товаров, призов</w:t>
      </w:r>
      <w:r>
        <w:rPr>
          <w:rFonts w:ascii="PT Astra Serif" w:hAnsi="PT Astra Serif" w:cs="Times New Roman"/>
          <w:sz w:val="28"/>
          <w:szCs w:val="28"/>
        </w:rPr>
        <w:t xml:space="preserve"> для распространения</w:t>
      </w:r>
      <w:r>
        <w:rPr>
          <w:rFonts w:ascii="PT Astra Serif" w:hAnsi="PT Astra Serif" w:cs="Times New Roman"/>
          <w:sz w:val="28"/>
          <w:szCs w:val="28"/>
        </w:rPr>
        <w:br/>
        <w:t>на мероприятиях</w:t>
      </w:r>
      <w:r w:rsidR="001352F7" w:rsidRPr="001352F7">
        <w:rPr>
          <w:rFonts w:ascii="PT Astra Serif" w:hAnsi="PT Astra Serif" w:cs="Times New Roman"/>
          <w:sz w:val="28"/>
          <w:szCs w:val="28"/>
        </w:rPr>
        <w:t>;</w:t>
      </w:r>
    </w:p>
    <w:p w14:paraId="27B26F1F" w14:textId="6700CA3B" w:rsidR="001352F7" w:rsidRPr="001352F7" w:rsidRDefault="001352F7" w:rsidP="0082451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352F7">
        <w:rPr>
          <w:rFonts w:ascii="PT Astra Serif" w:hAnsi="PT Astra Serif" w:cs="Times New Roman"/>
          <w:sz w:val="28"/>
          <w:szCs w:val="28"/>
        </w:rPr>
        <w:t>6</w:t>
      </w:r>
      <w:r w:rsidR="00824519">
        <w:rPr>
          <w:rFonts w:ascii="PT Astra Serif" w:hAnsi="PT Astra Serif" w:cs="Times New Roman"/>
          <w:sz w:val="28"/>
          <w:szCs w:val="28"/>
        </w:rPr>
        <w:t>) </w:t>
      </w:r>
      <w:r w:rsidRPr="001352F7">
        <w:rPr>
          <w:rFonts w:ascii="PT Astra Serif" w:hAnsi="PT Astra Serif" w:cs="Times New Roman"/>
          <w:sz w:val="28"/>
          <w:szCs w:val="28"/>
        </w:rPr>
        <w:t>информационное сопровождение мероприятий (подготовка и рассылка информационных материалов, прод</w:t>
      </w:r>
      <w:r w:rsidR="00824519">
        <w:rPr>
          <w:rFonts w:ascii="PT Astra Serif" w:hAnsi="PT Astra Serif" w:cs="Times New Roman"/>
          <w:sz w:val="28"/>
          <w:szCs w:val="28"/>
        </w:rPr>
        <w:t>вижение и освещение мероприятий</w:t>
      </w:r>
      <w:r w:rsidR="00824519">
        <w:rPr>
          <w:rFonts w:ascii="PT Astra Serif" w:hAnsi="PT Astra Serif" w:cs="Times New Roman"/>
          <w:sz w:val="28"/>
          <w:szCs w:val="28"/>
        </w:rPr>
        <w:br/>
      </w:r>
      <w:r w:rsidRPr="001352F7">
        <w:rPr>
          <w:rFonts w:ascii="PT Astra Serif" w:hAnsi="PT Astra Serif" w:cs="Times New Roman"/>
          <w:sz w:val="28"/>
          <w:szCs w:val="28"/>
        </w:rPr>
        <w:t>в средствах массовой информации и информационно-телекоммуникационной сети «Интернет»);</w:t>
      </w:r>
    </w:p>
    <w:p w14:paraId="035DB422" w14:textId="573CE4E5" w:rsidR="001352F7" w:rsidRPr="001352F7" w:rsidRDefault="00824519" w:rsidP="001352F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7) </w:t>
      </w:r>
      <w:r w:rsidR="001352F7" w:rsidRPr="001352F7">
        <w:rPr>
          <w:rFonts w:ascii="PT Astra Serif" w:hAnsi="PT Astra Serif" w:cs="Times New Roman"/>
          <w:sz w:val="28"/>
          <w:szCs w:val="28"/>
        </w:rPr>
        <w:t>аренда помещений и оборудования для проведения мероприятий.</w:t>
      </w:r>
    </w:p>
    <w:p w14:paraId="4F6F65FD" w14:textId="489E108A" w:rsidR="006601BA" w:rsidRDefault="001352F7" w:rsidP="001352F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352F7">
        <w:rPr>
          <w:rFonts w:ascii="PT Astra Serif" w:hAnsi="PT Astra Serif" w:cs="Times New Roman"/>
          <w:sz w:val="28"/>
          <w:szCs w:val="28"/>
        </w:rPr>
        <w:t xml:space="preserve">В случае проведения мероприятий в дистанционном формате (режиме видеоконференции, </w:t>
      </w:r>
      <w:proofErr w:type="spellStart"/>
      <w:r w:rsidRPr="001352F7">
        <w:rPr>
          <w:rFonts w:ascii="PT Astra Serif" w:hAnsi="PT Astra Serif" w:cs="Times New Roman"/>
          <w:sz w:val="28"/>
          <w:szCs w:val="28"/>
        </w:rPr>
        <w:t>вебинара</w:t>
      </w:r>
      <w:proofErr w:type="spellEnd"/>
      <w:r w:rsidRPr="001352F7">
        <w:rPr>
          <w:rFonts w:ascii="PT Astra Serif" w:hAnsi="PT Astra Serif" w:cs="Times New Roman"/>
          <w:sz w:val="28"/>
          <w:szCs w:val="28"/>
        </w:rPr>
        <w:t>) расходы, указанные в подпунктах 2), 3), 5) настоящего пункта, оплате не подлежат.</w:t>
      </w:r>
      <w:r w:rsidR="00824519">
        <w:rPr>
          <w:rFonts w:ascii="PT Astra Serif" w:hAnsi="PT Astra Serif" w:cs="Times New Roman"/>
          <w:sz w:val="28"/>
          <w:szCs w:val="28"/>
        </w:rPr>
        <w:t>»</w:t>
      </w:r>
      <w:r w:rsidR="006601BA">
        <w:rPr>
          <w:rFonts w:ascii="PT Astra Serif" w:hAnsi="PT Astra Serif" w:cs="Times New Roman"/>
          <w:sz w:val="28"/>
          <w:szCs w:val="28"/>
        </w:rPr>
        <w:t>;</w:t>
      </w:r>
    </w:p>
    <w:p w14:paraId="4A9AC864" w14:textId="58D497E0" w:rsidR="00A32976" w:rsidRDefault="00385766" w:rsidP="006950C1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пункт</w:t>
      </w:r>
      <w:proofErr w:type="gramEnd"/>
      <w:r w:rsidR="00A32976">
        <w:rPr>
          <w:rFonts w:ascii="PT Astra Serif" w:hAnsi="PT Astra Serif" w:cs="Times New Roman"/>
          <w:sz w:val="28"/>
          <w:szCs w:val="28"/>
        </w:rPr>
        <w:t xml:space="preserve"> 19</w:t>
      </w:r>
      <w:r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</w:t>
      </w:r>
      <w:r w:rsidR="00A32976">
        <w:rPr>
          <w:rFonts w:ascii="PT Astra Serif" w:hAnsi="PT Astra Serif" w:cs="Times New Roman"/>
          <w:sz w:val="28"/>
          <w:szCs w:val="28"/>
        </w:rPr>
        <w:t>:</w:t>
      </w:r>
    </w:p>
    <w:p w14:paraId="1291D828" w14:textId="79BCD07C" w:rsidR="001352F7" w:rsidRDefault="00385766" w:rsidP="00022BC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«19. </w:t>
      </w:r>
      <w:r w:rsidRPr="00385766">
        <w:rPr>
          <w:rFonts w:ascii="PT Astra Serif" w:hAnsi="PT Astra Serif" w:cs="Times New Roman"/>
          <w:sz w:val="28"/>
          <w:szCs w:val="28"/>
        </w:rPr>
        <w:t xml:space="preserve">Результатом предоставления субсидии является </w:t>
      </w:r>
      <w:r>
        <w:rPr>
          <w:rFonts w:ascii="PT Astra Serif" w:hAnsi="PT Astra Serif" w:cs="Times New Roman"/>
          <w:sz w:val="28"/>
          <w:szCs w:val="28"/>
        </w:rPr>
        <w:t>проведение</w:t>
      </w:r>
      <w:r w:rsidRPr="00385766">
        <w:rPr>
          <w:rFonts w:ascii="PT Astra Serif" w:hAnsi="PT Astra Serif" w:cs="Times New Roman"/>
          <w:sz w:val="28"/>
          <w:szCs w:val="28"/>
        </w:rPr>
        <w:br/>
        <w:t xml:space="preserve">на территориях </w:t>
      </w:r>
      <w:r>
        <w:rPr>
          <w:rFonts w:ascii="PT Astra Serif" w:hAnsi="PT Astra Serif" w:cs="Times New Roman"/>
          <w:sz w:val="28"/>
          <w:szCs w:val="28"/>
        </w:rPr>
        <w:t xml:space="preserve">муниципальных образований Томской области (за исключением территорий </w:t>
      </w:r>
      <w:r w:rsidRPr="00385766">
        <w:rPr>
          <w:rFonts w:ascii="PT Astra Serif" w:hAnsi="PT Astra Serif" w:cs="Times New Roman"/>
          <w:sz w:val="28"/>
          <w:szCs w:val="28"/>
        </w:rPr>
        <w:t>муниципальных образований «Город Томск» и «Томский район»</w:t>
      </w:r>
      <w:r>
        <w:rPr>
          <w:rFonts w:ascii="PT Astra Serif" w:hAnsi="PT Astra Serif" w:cs="Times New Roman"/>
          <w:sz w:val="28"/>
          <w:szCs w:val="28"/>
        </w:rPr>
        <w:t>)</w:t>
      </w:r>
      <w:r w:rsidRPr="00385766">
        <w:rPr>
          <w:rFonts w:ascii="PT Astra Serif" w:hAnsi="PT Astra Serif" w:cs="Times New Roman"/>
          <w:sz w:val="28"/>
          <w:szCs w:val="28"/>
        </w:rPr>
        <w:t xml:space="preserve"> мероприятий в целях повышения профессионального уровня субъектов малого и среднего предпринимательства, организаций инфраструктуры поддержки предпринимательства и физических лиц, готовых начать предпринимательскую деятельность, в рамках </w:t>
      </w:r>
      <w:r w:rsidR="00211F54" w:rsidRPr="00211F54">
        <w:rPr>
          <w:rFonts w:ascii="PT Astra Serif" w:hAnsi="PT Astra Serif" w:cs="Times New Roman"/>
          <w:sz w:val="28"/>
          <w:szCs w:val="28"/>
        </w:rPr>
        <w:t xml:space="preserve">комплекса процессных мероприятий «Повышение конкурентоспособности субъектов малого и среднего </w:t>
      </w:r>
      <w:r w:rsidR="00211F54">
        <w:rPr>
          <w:rFonts w:ascii="PT Astra Serif" w:hAnsi="PT Astra Serif" w:cs="Times New Roman"/>
          <w:sz w:val="28"/>
          <w:szCs w:val="28"/>
        </w:rPr>
        <w:t>предпринимательства</w:t>
      </w:r>
      <w:r w:rsidR="00211F54">
        <w:rPr>
          <w:rFonts w:ascii="PT Astra Serif" w:hAnsi="PT Astra Serif" w:cs="Times New Roman"/>
          <w:sz w:val="28"/>
          <w:szCs w:val="28"/>
        </w:rPr>
        <w:br/>
      </w:r>
      <w:r w:rsidR="00211F54" w:rsidRPr="00211F54">
        <w:rPr>
          <w:rFonts w:ascii="PT Astra Serif" w:hAnsi="PT Astra Serif" w:cs="Times New Roman"/>
          <w:sz w:val="28"/>
          <w:szCs w:val="28"/>
        </w:rPr>
        <w:t>за счет повышения профессионального уровня специалистов» в количестве, определенном государственной программой «Развитие предпр</w:t>
      </w:r>
      <w:r w:rsidR="00211F54">
        <w:rPr>
          <w:rFonts w:ascii="PT Astra Serif" w:hAnsi="PT Astra Serif" w:cs="Times New Roman"/>
          <w:sz w:val="28"/>
          <w:szCs w:val="28"/>
        </w:rPr>
        <w:t>инимательства</w:t>
      </w:r>
      <w:r w:rsidR="00211F54">
        <w:rPr>
          <w:rFonts w:ascii="PT Astra Serif" w:hAnsi="PT Astra Serif" w:cs="Times New Roman"/>
          <w:sz w:val="28"/>
          <w:szCs w:val="28"/>
        </w:rPr>
        <w:br/>
      </w:r>
      <w:r w:rsidR="00211F54" w:rsidRPr="00211F54">
        <w:rPr>
          <w:rFonts w:ascii="PT Astra Serif" w:hAnsi="PT Astra Serif" w:cs="Times New Roman"/>
          <w:sz w:val="28"/>
          <w:szCs w:val="28"/>
        </w:rPr>
        <w:t>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в срок до 31 декабря года, в котором предоставлена субсидия</w:t>
      </w:r>
      <w:r w:rsidR="001352F7">
        <w:rPr>
          <w:rFonts w:ascii="PT Astra Serif" w:hAnsi="PT Astra Serif" w:cs="Times New Roman"/>
          <w:sz w:val="28"/>
          <w:szCs w:val="28"/>
        </w:rPr>
        <w:t>.</w:t>
      </w:r>
    </w:p>
    <w:p w14:paraId="70897CDF" w14:textId="77777777" w:rsidR="001352F7" w:rsidRPr="001352F7" w:rsidRDefault="001352F7" w:rsidP="001352F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352F7">
        <w:rPr>
          <w:rFonts w:ascii="PT Astra Serif" w:hAnsi="PT Astra Serif" w:cs="Times New Roman"/>
          <w:sz w:val="28"/>
          <w:szCs w:val="28"/>
        </w:rPr>
        <w:t>Характеристиками результата предоставления субсидии являются:</w:t>
      </w:r>
    </w:p>
    <w:p w14:paraId="3CAEC90B" w14:textId="4031DE92" w:rsidR="001352F7" w:rsidRPr="001352F7" w:rsidRDefault="001352F7" w:rsidP="001352F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1) к</w:t>
      </w:r>
      <w:r w:rsidRPr="001352F7">
        <w:rPr>
          <w:rFonts w:ascii="PT Astra Serif" w:hAnsi="PT Astra Serif" w:cs="Times New Roman"/>
          <w:sz w:val="28"/>
          <w:szCs w:val="28"/>
        </w:rPr>
        <w:t>оличество человек, включая работников субъектов малого и среднего предпринимательства, принявших участие в обучающих мероприятиях, направленных на повышение профессионального уровня;</w:t>
      </w:r>
    </w:p>
    <w:p w14:paraId="18638DC1" w14:textId="7934044D" w:rsidR="001352F7" w:rsidRPr="00DA03BF" w:rsidRDefault="001352F7" w:rsidP="001352F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>
        <w:rPr>
          <w:rFonts w:ascii="PT Astra Serif" w:hAnsi="PT Astra Serif" w:cs="Times New Roman"/>
          <w:sz w:val="28"/>
          <w:szCs w:val="28"/>
        </w:rPr>
        <w:t>2) к</w:t>
      </w:r>
      <w:r w:rsidRPr="001352F7">
        <w:rPr>
          <w:rFonts w:ascii="PT Astra Serif" w:hAnsi="PT Astra Serif" w:cs="Times New Roman"/>
          <w:sz w:val="28"/>
          <w:szCs w:val="28"/>
        </w:rPr>
        <w:t xml:space="preserve">оличество созданных субъектов </w:t>
      </w:r>
      <w:r>
        <w:rPr>
          <w:rFonts w:ascii="PT Astra Serif" w:hAnsi="PT Astra Serif" w:cs="Times New Roman"/>
          <w:sz w:val="28"/>
          <w:szCs w:val="28"/>
        </w:rPr>
        <w:t>малого и среднего предпринимательства</w:t>
      </w:r>
      <w:r w:rsidRPr="001352F7">
        <w:rPr>
          <w:rFonts w:ascii="PT Astra Serif" w:hAnsi="PT Astra Serif" w:cs="Times New Roman"/>
          <w:sz w:val="28"/>
          <w:szCs w:val="28"/>
        </w:rPr>
        <w:t xml:space="preserve"> из числа физических ли</w:t>
      </w:r>
      <w:r>
        <w:rPr>
          <w:rFonts w:ascii="PT Astra Serif" w:hAnsi="PT Astra Serif" w:cs="Times New Roman"/>
          <w:sz w:val="28"/>
          <w:szCs w:val="28"/>
        </w:rPr>
        <w:t>ц</w:t>
      </w:r>
      <w:r w:rsidRPr="001352F7">
        <w:rPr>
          <w:rFonts w:ascii="PT Astra Serif" w:hAnsi="PT Astra Serif" w:cs="Times New Roman"/>
          <w:sz w:val="28"/>
          <w:szCs w:val="28"/>
        </w:rPr>
        <w:t>, воспользовавшихся мерами поддержки.</w:t>
      </w:r>
    </w:p>
    <w:p w14:paraId="1FEC5D82" w14:textId="7412673E" w:rsidR="00022BCE" w:rsidRDefault="001352F7" w:rsidP="001352F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352F7">
        <w:rPr>
          <w:rFonts w:ascii="PT Astra Serif" w:hAnsi="PT Astra Serif" w:cs="Times New Roman"/>
          <w:sz w:val="28"/>
          <w:szCs w:val="28"/>
        </w:rPr>
        <w:t>Значения результата и характеристик результата предоставления субсидии устанавливаются Департаментом в Соглашении.</w:t>
      </w:r>
      <w:r>
        <w:rPr>
          <w:rFonts w:ascii="PT Astra Serif" w:hAnsi="PT Astra Serif" w:cs="Times New Roman"/>
          <w:sz w:val="28"/>
          <w:szCs w:val="28"/>
        </w:rPr>
        <w:t>»</w:t>
      </w:r>
      <w:r w:rsidR="000F5176">
        <w:rPr>
          <w:rFonts w:ascii="PT Astra Serif" w:hAnsi="PT Astra Serif" w:cs="Times New Roman"/>
          <w:sz w:val="28"/>
          <w:szCs w:val="28"/>
        </w:rPr>
        <w:t>;</w:t>
      </w:r>
    </w:p>
    <w:p w14:paraId="4AD3F953" w14:textId="34E70F44" w:rsidR="00FB0032" w:rsidRPr="005413F7" w:rsidRDefault="005413F7" w:rsidP="005413F7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 w:rsidR="004B4D5C">
        <w:rPr>
          <w:rFonts w:ascii="PT Astra Serif" w:hAnsi="PT Astra Serif" w:cs="Times New Roman"/>
          <w:sz w:val="28"/>
          <w:szCs w:val="28"/>
        </w:rPr>
        <w:t>наименовани</w:t>
      </w:r>
      <w:r>
        <w:rPr>
          <w:rFonts w:ascii="PT Astra Serif" w:hAnsi="PT Astra Serif" w:cs="Times New Roman"/>
          <w:sz w:val="28"/>
          <w:szCs w:val="28"/>
        </w:rPr>
        <w:t>и</w:t>
      </w:r>
      <w:r w:rsidR="006D6B08">
        <w:rPr>
          <w:rFonts w:ascii="PT Astra Serif" w:hAnsi="PT Astra Serif" w:cs="Times New Roman"/>
          <w:sz w:val="28"/>
          <w:szCs w:val="28"/>
        </w:rPr>
        <w:t xml:space="preserve"> формы, утвержденной приложением № 3 к Порядку, </w:t>
      </w:r>
      <w:r>
        <w:rPr>
          <w:rFonts w:ascii="PT Astra Serif" w:hAnsi="PT Astra Serif" w:cs="Times New Roman"/>
          <w:sz w:val="28"/>
          <w:szCs w:val="28"/>
        </w:rPr>
        <w:t>слова «</w:t>
      </w:r>
      <w:r w:rsidR="00067613" w:rsidRPr="00067613">
        <w:rPr>
          <w:rFonts w:ascii="PT Astra Serif" w:hAnsi="PT Astra Serif" w:cs="Times New Roman"/>
          <w:sz w:val="28"/>
          <w:szCs w:val="28"/>
        </w:rPr>
        <w:t>достижению результата «Количество человек, включая работников субъектов малого и среднего предпри</w:t>
      </w:r>
      <w:r w:rsidR="00067613">
        <w:rPr>
          <w:rFonts w:ascii="PT Astra Serif" w:hAnsi="PT Astra Serif" w:cs="Times New Roman"/>
          <w:sz w:val="28"/>
          <w:szCs w:val="28"/>
        </w:rPr>
        <w:t>нимательства, принявших участие</w:t>
      </w:r>
      <w:r w:rsidR="00067613">
        <w:rPr>
          <w:rFonts w:ascii="PT Astra Serif" w:hAnsi="PT Astra Serif" w:cs="Times New Roman"/>
          <w:sz w:val="28"/>
          <w:szCs w:val="28"/>
        </w:rPr>
        <w:br/>
      </w:r>
      <w:r w:rsidR="00067613" w:rsidRPr="00067613">
        <w:rPr>
          <w:rFonts w:ascii="PT Astra Serif" w:hAnsi="PT Astra Serif" w:cs="Times New Roman"/>
          <w:sz w:val="28"/>
          <w:szCs w:val="28"/>
        </w:rPr>
        <w:t>в мероприятиях»</w:t>
      </w:r>
      <w:r w:rsidR="00067613">
        <w:rPr>
          <w:rFonts w:ascii="PT Astra Serif" w:hAnsi="PT Astra Serif" w:cs="Times New Roman"/>
          <w:sz w:val="28"/>
          <w:szCs w:val="28"/>
        </w:rPr>
        <w:t xml:space="preserve"> заменить словами «</w:t>
      </w:r>
      <w:r w:rsidR="00067613" w:rsidRPr="00067613">
        <w:rPr>
          <w:rFonts w:ascii="PT Astra Serif" w:hAnsi="PT Astra Serif" w:cs="Times New Roman"/>
          <w:sz w:val="28"/>
          <w:szCs w:val="28"/>
        </w:rPr>
        <w:t>проведению на территориях муниципальных образований Томской области (за исключением территорий муниципальных образований «Город Томск» и «Томский район») мероприятий в целях повышения профессионального уровня субъектов малого и среднего предпринимательства, организаций инфраструктуры поддержки предпринимательства и физических лиц, готовых начать предпринимательскую деятельность</w:t>
      </w:r>
      <w:r w:rsidR="00067613">
        <w:rPr>
          <w:rFonts w:ascii="PT Astra Serif" w:hAnsi="PT Astra Serif" w:cs="Times New Roman"/>
          <w:sz w:val="28"/>
          <w:szCs w:val="28"/>
        </w:rPr>
        <w:t>»</w:t>
      </w:r>
      <w:r w:rsidR="006D6B08" w:rsidRPr="005413F7">
        <w:rPr>
          <w:rFonts w:ascii="PT Astra Serif" w:hAnsi="PT Astra Serif" w:cs="Times New Roman"/>
          <w:sz w:val="28"/>
          <w:szCs w:val="28"/>
        </w:rPr>
        <w:t>.</w:t>
      </w:r>
    </w:p>
    <w:p w14:paraId="5C6FB176" w14:textId="1A3096E7" w:rsidR="00A46773" w:rsidRDefault="00A46773" w:rsidP="00A46773">
      <w:pPr>
        <w:pStyle w:val="ConsPlusNormal"/>
        <w:numPr>
          <w:ilvl w:val="0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A46773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</w:t>
      </w:r>
      <w:r w:rsidR="00E93DC8">
        <w:rPr>
          <w:rFonts w:ascii="PT Astra Serif" w:hAnsi="PT Astra Serif" w:cs="Times New Roman"/>
          <w:sz w:val="28"/>
          <w:szCs w:val="28"/>
        </w:rPr>
        <w:t>.</w:t>
      </w:r>
    </w:p>
    <w:p w14:paraId="7E4E8253" w14:textId="77777777" w:rsidR="00BB6207" w:rsidRDefault="00BB620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30F1C26E" w14:textId="77777777" w:rsidR="006E5972" w:rsidRDefault="006E597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45BCB965" w14:textId="77777777" w:rsidR="006E5972" w:rsidRDefault="006E597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4110"/>
        <w:gridCol w:w="3260"/>
        <w:gridCol w:w="2521"/>
      </w:tblGrid>
      <w:tr w:rsidR="002738F8" w14:paraId="47D10855" w14:textId="77777777">
        <w:tc>
          <w:tcPr>
            <w:tcW w:w="41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13ED5659" w14:textId="77777777" w:rsidR="002738F8" w:rsidRDefault="006D5120" w:rsidP="006D512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1316579F" w14:textId="77777777" w:rsidR="002738F8" w:rsidRDefault="00CF35F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5B2C2695" w14:textId="222592D1" w:rsidR="002738F8" w:rsidRDefault="006D5120" w:rsidP="00295B1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295B10">
              <w:rPr>
                <w:rFonts w:ascii="PT Astra Serif" w:hAnsi="PT Astra Serif"/>
                <w:sz w:val="28"/>
                <w:szCs w:val="28"/>
              </w:rPr>
              <w:t>Г.А. Бородулин</w:t>
            </w:r>
          </w:p>
        </w:tc>
      </w:tr>
    </w:tbl>
    <w:p w14:paraId="28F61C54" w14:textId="77777777" w:rsidR="00CD201C" w:rsidRDefault="00CD201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23A660CF" w14:textId="77777777" w:rsidR="00D31715" w:rsidRDefault="00D3171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4B62A2B3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220880F3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3B47AE8A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47FFA9D1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36228DEB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66AB45CA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53A132EB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6A2B47B9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196B62B2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47B5FC03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2B91E585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171EDE69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0E96B171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4621E603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1D81D024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181AC0C2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5561977C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1BFD550E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60B4A7DE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0D98C8D1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395CB33F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3B949143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384FBE1F" w14:textId="77777777" w:rsidR="00737274" w:rsidRDefault="0073727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22490BFD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675DB3FC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10CECAE7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684AB929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15AE5168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5B75D1C1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51FCC42F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68FF2E91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41976901" w14:textId="77777777" w:rsidR="00486AB3" w:rsidRDefault="00486A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6D0D31A9" w14:textId="77777777" w:rsidR="00D31715" w:rsidRPr="0094277D" w:rsidRDefault="00D3171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14:paraId="7B0D8C0B" w14:textId="058B953C" w:rsidR="007B157B" w:rsidRPr="007B157B" w:rsidRDefault="009271E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271E0">
        <w:rPr>
          <w:rFonts w:ascii="PT Astra Serif" w:eastAsia="PT Astra Serif" w:hAnsi="PT Astra Serif" w:cs="PT Astra Serif"/>
          <w:sz w:val="18"/>
          <w:szCs w:val="18"/>
        </w:rPr>
        <w:t>Иванов И.А.</w:t>
      </w:r>
    </w:p>
    <w:sectPr w:rsidR="007B157B" w:rsidRPr="007B157B" w:rsidSect="00F066B0">
      <w:headerReference w:type="default" r:id="rId9"/>
      <w:headerReference w:type="first" r:id="rId10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C45D1F" w14:textId="77777777" w:rsidR="001700AC" w:rsidRDefault="001700AC">
      <w:r>
        <w:separator/>
      </w:r>
    </w:p>
  </w:endnote>
  <w:endnote w:type="continuationSeparator" w:id="0">
    <w:p w14:paraId="663E5D90" w14:textId="77777777" w:rsidR="001700AC" w:rsidRDefault="00170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6F43FD" w14:textId="77777777" w:rsidR="001700AC" w:rsidRDefault="001700AC">
      <w:r>
        <w:separator/>
      </w:r>
    </w:p>
  </w:footnote>
  <w:footnote w:type="continuationSeparator" w:id="0">
    <w:p w14:paraId="06473C73" w14:textId="77777777" w:rsidR="001700AC" w:rsidRDefault="001700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A36B68" w14:textId="77777777" w:rsidR="007B157B" w:rsidRPr="00F066B0" w:rsidRDefault="007B157B">
    <w:pPr>
      <w:pStyle w:val="af"/>
      <w:spacing w:before="0"/>
      <w:rPr>
        <w:rFonts w:ascii="PT Astra Serif" w:hAnsi="PT Astra Serif"/>
        <w:szCs w:val="28"/>
      </w:rPr>
    </w:pPr>
    <w:r w:rsidRPr="00F066B0">
      <w:rPr>
        <w:rFonts w:ascii="PT Astra Serif" w:hAnsi="PT Astra Serif"/>
        <w:szCs w:val="28"/>
      </w:rPr>
      <w:fldChar w:fldCharType="begin"/>
    </w:r>
    <w:r w:rsidRPr="00F066B0">
      <w:rPr>
        <w:rFonts w:ascii="PT Astra Serif" w:hAnsi="PT Astra Serif"/>
        <w:szCs w:val="28"/>
      </w:rPr>
      <w:instrText xml:space="preserve"> PAGE   \* MERGEFORMAT </w:instrText>
    </w:r>
    <w:r w:rsidRPr="00F066B0">
      <w:rPr>
        <w:rFonts w:ascii="PT Astra Serif" w:hAnsi="PT Astra Serif"/>
        <w:szCs w:val="28"/>
      </w:rPr>
      <w:fldChar w:fldCharType="separate"/>
    </w:r>
    <w:r w:rsidR="00545B5E">
      <w:rPr>
        <w:rFonts w:ascii="PT Astra Serif" w:hAnsi="PT Astra Serif"/>
        <w:noProof/>
        <w:szCs w:val="28"/>
      </w:rPr>
      <w:t>3</w:t>
    </w:r>
    <w:r w:rsidRPr="00F066B0">
      <w:rPr>
        <w:rFonts w:ascii="PT Astra Serif" w:hAnsi="PT Astra Serif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6167AE" w14:textId="77777777" w:rsidR="00F066B0" w:rsidRDefault="00F066B0" w:rsidP="00F066B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5B914CEA" wp14:editId="70408412">
          <wp:extent cx="676275" cy="619125"/>
          <wp:effectExtent l="0" t="0" r="9525" b="9525"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D34F5B" w14:textId="77777777" w:rsidR="00F066B0" w:rsidRDefault="00F066B0" w:rsidP="00F066B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Pr="00854F97">
      <w:rPr>
        <w:rFonts w:ascii="PT Astra Serif" w:eastAsia="PT Astra Serif" w:hAnsi="PT Astra Serif" w:cs="PT Astra Serif"/>
        <w:sz w:val="30"/>
        <w:szCs w:val="30"/>
      </w:rPr>
      <w:t>инвестиционной и промышленной политики</w:t>
    </w:r>
    <w:r>
      <w:rPr>
        <w:rFonts w:ascii="PT Astra Serif" w:eastAsia="PT Astra Serif" w:hAnsi="PT Astra Serif" w:cs="PT Astra Serif"/>
        <w:sz w:val="30"/>
        <w:szCs w:val="30"/>
      </w:rPr>
      <w:t xml:space="preserve"> Томской области</w:t>
    </w:r>
  </w:p>
  <w:p w14:paraId="46984B65" w14:textId="77777777" w:rsidR="00F066B0" w:rsidRDefault="00F066B0" w:rsidP="00F066B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766EEB"/>
    <w:multiLevelType w:val="multilevel"/>
    <w:tmpl w:val="3032368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3B35209E"/>
    <w:multiLevelType w:val="hybridMultilevel"/>
    <w:tmpl w:val="A9661C9C"/>
    <w:lvl w:ilvl="0" w:tplc="D436C81A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C23270EA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 w:tplc="B1547F3C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3773C52"/>
    <w:multiLevelType w:val="hybridMultilevel"/>
    <w:tmpl w:val="B9A8115C"/>
    <w:lvl w:ilvl="0" w:tplc="7104407C">
      <w:start w:val="1"/>
      <w:numFmt w:val="russianLower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3080E83E">
      <w:start w:val="1"/>
      <w:numFmt w:val="decimal"/>
      <w:suff w:val="space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27F7967"/>
    <w:multiLevelType w:val="hybridMultilevel"/>
    <w:tmpl w:val="760C3D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3840E40"/>
    <w:multiLevelType w:val="hybridMultilevel"/>
    <w:tmpl w:val="A8D810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76E01A1"/>
    <w:multiLevelType w:val="hybridMultilevel"/>
    <w:tmpl w:val="B888E6A0"/>
    <w:lvl w:ilvl="0" w:tplc="8C48332E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8F8"/>
    <w:rsid w:val="00022BCE"/>
    <w:rsid w:val="00030B6E"/>
    <w:rsid w:val="000470F4"/>
    <w:rsid w:val="00047B95"/>
    <w:rsid w:val="00053261"/>
    <w:rsid w:val="00055FA8"/>
    <w:rsid w:val="00067613"/>
    <w:rsid w:val="000701FD"/>
    <w:rsid w:val="000C4E05"/>
    <w:rsid w:val="000D4F24"/>
    <w:rsid w:val="000E1643"/>
    <w:rsid w:val="000F217B"/>
    <w:rsid w:val="000F5176"/>
    <w:rsid w:val="001034AD"/>
    <w:rsid w:val="00112ACE"/>
    <w:rsid w:val="00112C5B"/>
    <w:rsid w:val="00113714"/>
    <w:rsid w:val="00114B2D"/>
    <w:rsid w:val="00121486"/>
    <w:rsid w:val="001352F7"/>
    <w:rsid w:val="00137ECE"/>
    <w:rsid w:val="0014464D"/>
    <w:rsid w:val="00144A27"/>
    <w:rsid w:val="00145AEC"/>
    <w:rsid w:val="00146595"/>
    <w:rsid w:val="00150329"/>
    <w:rsid w:val="001509F5"/>
    <w:rsid w:val="001700AC"/>
    <w:rsid w:val="001914DB"/>
    <w:rsid w:val="001955E9"/>
    <w:rsid w:val="00196748"/>
    <w:rsid w:val="001A4B3C"/>
    <w:rsid w:val="001B15C0"/>
    <w:rsid w:val="001B4676"/>
    <w:rsid w:val="001C1DE2"/>
    <w:rsid w:val="001C329D"/>
    <w:rsid w:val="001E0E1E"/>
    <w:rsid w:val="001F306C"/>
    <w:rsid w:val="001F351A"/>
    <w:rsid w:val="00204F03"/>
    <w:rsid w:val="00211F54"/>
    <w:rsid w:val="002140A4"/>
    <w:rsid w:val="00214ECE"/>
    <w:rsid w:val="0022464E"/>
    <w:rsid w:val="00225860"/>
    <w:rsid w:val="00232085"/>
    <w:rsid w:val="002340A2"/>
    <w:rsid w:val="002421F1"/>
    <w:rsid w:val="00244323"/>
    <w:rsid w:val="00255D54"/>
    <w:rsid w:val="0026232D"/>
    <w:rsid w:val="0026343D"/>
    <w:rsid w:val="002656DE"/>
    <w:rsid w:val="002738F8"/>
    <w:rsid w:val="00284D90"/>
    <w:rsid w:val="0028504E"/>
    <w:rsid w:val="00295B10"/>
    <w:rsid w:val="00296350"/>
    <w:rsid w:val="00296D67"/>
    <w:rsid w:val="002A0CCB"/>
    <w:rsid w:val="002A2E8C"/>
    <w:rsid w:val="002A2F2D"/>
    <w:rsid w:val="002A6D1D"/>
    <w:rsid w:val="002A7702"/>
    <w:rsid w:val="002B31BB"/>
    <w:rsid w:val="002B4327"/>
    <w:rsid w:val="002B7DF8"/>
    <w:rsid w:val="002C7D04"/>
    <w:rsid w:val="002D0891"/>
    <w:rsid w:val="002D46B4"/>
    <w:rsid w:val="002D6360"/>
    <w:rsid w:val="002D67B0"/>
    <w:rsid w:val="002D6CE5"/>
    <w:rsid w:val="002F5EE9"/>
    <w:rsid w:val="00300362"/>
    <w:rsid w:val="003014C7"/>
    <w:rsid w:val="00301C41"/>
    <w:rsid w:val="00302BF9"/>
    <w:rsid w:val="00345355"/>
    <w:rsid w:val="00345783"/>
    <w:rsid w:val="0034673C"/>
    <w:rsid w:val="0035073C"/>
    <w:rsid w:val="003533F1"/>
    <w:rsid w:val="00355FF6"/>
    <w:rsid w:val="003654D1"/>
    <w:rsid w:val="00367F84"/>
    <w:rsid w:val="0037462C"/>
    <w:rsid w:val="00375934"/>
    <w:rsid w:val="00375A3D"/>
    <w:rsid w:val="00385766"/>
    <w:rsid w:val="003910BF"/>
    <w:rsid w:val="003A6DDF"/>
    <w:rsid w:val="003B10AB"/>
    <w:rsid w:val="003B1A55"/>
    <w:rsid w:val="003B3228"/>
    <w:rsid w:val="003B651C"/>
    <w:rsid w:val="003B730E"/>
    <w:rsid w:val="003D253E"/>
    <w:rsid w:val="003D4C6B"/>
    <w:rsid w:val="003E5149"/>
    <w:rsid w:val="003F3EC9"/>
    <w:rsid w:val="003F6EA1"/>
    <w:rsid w:val="00402981"/>
    <w:rsid w:val="00410129"/>
    <w:rsid w:val="00415767"/>
    <w:rsid w:val="00416CF2"/>
    <w:rsid w:val="004237C0"/>
    <w:rsid w:val="0044386E"/>
    <w:rsid w:val="00444FED"/>
    <w:rsid w:val="00457DA7"/>
    <w:rsid w:val="00475AB1"/>
    <w:rsid w:val="0048463C"/>
    <w:rsid w:val="004864F9"/>
    <w:rsid w:val="00486AB3"/>
    <w:rsid w:val="00493531"/>
    <w:rsid w:val="004B4D5C"/>
    <w:rsid w:val="004D72D9"/>
    <w:rsid w:val="004F08E3"/>
    <w:rsid w:val="0050086C"/>
    <w:rsid w:val="00511A56"/>
    <w:rsid w:val="005306FE"/>
    <w:rsid w:val="005413F7"/>
    <w:rsid w:val="00542FF3"/>
    <w:rsid w:val="00543D34"/>
    <w:rsid w:val="00545B5E"/>
    <w:rsid w:val="005522EF"/>
    <w:rsid w:val="005551EC"/>
    <w:rsid w:val="00555BDC"/>
    <w:rsid w:val="00562363"/>
    <w:rsid w:val="00565BE5"/>
    <w:rsid w:val="0058135E"/>
    <w:rsid w:val="00582B6D"/>
    <w:rsid w:val="0059148F"/>
    <w:rsid w:val="00596767"/>
    <w:rsid w:val="005A6B11"/>
    <w:rsid w:val="005C7C97"/>
    <w:rsid w:val="005D5489"/>
    <w:rsid w:val="005E0759"/>
    <w:rsid w:val="005E3A4E"/>
    <w:rsid w:val="005E4F60"/>
    <w:rsid w:val="005F5F30"/>
    <w:rsid w:val="00601078"/>
    <w:rsid w:val="00601B64"/>
    <w:rsid w:val="00603E3C"/>
    <w:rsid w:val="00607CB4"/>
    <w:rsid w:val="00617587"/>
    <w:rsid w:val="00624887"/>
    <w:rsid w:val="006334CB"/>
    <w:rsid w:val="006352EC"/>
    <w:rsid w:val="00643635"/>
    <w:rsid w:val="00644BC6"/>
    <w:rsid w:val="00647A42"/>
    <w:rsid w:val="00656C87"/>
    <w:rsid w:val="006601BA"/>
    <w:rsid w:val="00667ED5"/>
    <w:rsid w:val="00672CE2"/>
    <w:rsid w:val="00686478"/>
    <w:rsid w:val="006919FE"/>
    <w:rsid w:val="006927BA"/>
    <w:rsid w:val="006950C1"/>
    <w:rsid w:val="006A6EC9"/>
    <w:rsid w:val="006D5120"/>
    <w:rsid w:val="006D6B08"/>
    <w:rsid w:val="006E5301"/>
    <w:rsid w:val="006E5972"/>
    <w:rsid w:val="006F04C9"/>
    <w:rsid w:val="006F3682"/>
    <w:rsid w:val="006F7295"/>
    <w:rsid w:val="006F7F95"/>
    <w:rsid w:val="007022BC"/>
    <w:rsid w:val="007044A1"/>
    <w:rsid w:val="007067B1"/>
    <w:rsid w:val="007354F1"/>
    <w:rsid w:val="00737274"/>
    <w:rsid w:val="00753BE3"/>
    <w:rsid w:val="0076075A"/>
    <w:rsid w:val="007641FA"/>
    <w:rsid w:val="00772B12"/>
    <w:rsid w:val="0077532B"/>
    <w:rsid w:val="00775367"/>
    <w:rsid w:val="00784B2A"/>
    <w:rsid w:val="00787C77"/>
    <w:rsid w:val="00797458"/>
    <w:rsid w:val="007A4546"/>
    <w:rsid w:val="007B157B"/>
    <w:rsid w:val="007B425F"/>
    <w:rsid w:val="007C6621"/>
    <w:rsid w:val="007D5107"/>
    <w:rsid w:val="008037F8"/>
    <w:rsid w:val="0080565B"/>
    <w:rsid w:val="00806702"/>
    <w:rsid w:val="00811906"/>
    <w:rsid w:val="00815FB8"/>
    <w:rsid w:val="00824519"/>
    <w:rsid w:val="00826F7B"/>
    <w:rsid w:val="008419AD"/>
    <w:rsid w:val="00851020"/>
    <w:rsid w:val="00853B45"/>
    <w:rsid w:val="00854F97"/>
    <w:rsid w:val="008563D6"/>
    <w:rsid w:val="0089102A"/>
    <w:rsid w:val="00897038"/>
    <w:rsid w:val="008B7044"/>
    <w:rsid w:val="008D12E9"/>
    <w:rsid w:val="008D22C8"/>
    <w:rsid w:val="008D43E2"/>
    <w:rsid w:val="008E3F87"/>
    <w:rsid w:val="008F6455"/>
    <w:rsid w:val="009013EF"/>
    <w:rsid w:val="009132AE"/>
    <w:rsid w:val="0091580E"/>
    <w:rsid w:val="00924317"/>
    <w:rsid w:val="009260B5"/>
    <w:rsid w:val="009271E0"/>
    <w:rsid w:val="0094277D"/>
    <w:rsid w:val="00952F7A"/>
    <w:rsid w:val="009555AA"/>
    <w:rsid w:val="0096222C"/>
    <w:rsid w:val="009739FA"/>
    <w:rsid w:val="00975F51"/>
    <w:rsid w:val="009873AB"/>
    <w:rsid w:val="009B3109"/>
    <w:rsid w:val="009B3730"/>
    <w:rsid w:val="009D1A24"/>
    <w:rsid w:val="009D41B3"/>
    <w:rsid w:val="009D54DC"/>
    <w:rsid w:val="009F17A6"/>
    <w:rsid w:val="009F276F"/>
    <w:rsid w:val="009F3FC2"/>
    <w:rsid w:val="00A14D72"/>
    <w:rsid w:val="00A27BAA"/>
    <w:rsid w:val="00A30536"/>
    <w:rsid w:val="00A32674"/>
    <w:rsid w:val="00A32976"/>
    <w:rsid w:val="00A407E2"/>
    <w:rsid w:val="00A43DEA"/>
    <w:rsid w:val="00A44B33"/>
    <w:rsid w:val="00A46773"/>
    <w:rsid w:val="00A534F1"/>
    <w:rsid w:val="00A67810"/>
    <w:rsid w:val="00A712A9"/>
    <w:rsid w:val="00A764D7"/>
    <w:rsid w:val="00A87C4C"/>
    <w:rsid w:val="00AA24DD"/>
    <w:rsid w:val="00AC10A6"/>
    <w:rsid w:val="00AC5863"/>
    <w:rsid w:val="00AD23A7"/>
    <w:rsid w:val="00AE0326"/>
    <w:rsid w:val="00AE2718"/>
    <w:rsid w:val="00AE654D"/>
    <w:rsid w:val="00AE773B"/>
    <w:rsid w:val="00B02E1F"/>
    <w:rsid w:val="00B03644"/>
    <w:rsid w:val="00B207B2"/>
    <w:rsid w:val="00B31AE1"/>
    <w:rsid w:val="00B42DDE"/>
    <w:rsid w:val="00B42E1C"/>
    <w:rsid w:val="00B44503"/>
    <w:rsid w:val="00B44EE5"/>
    <w:rsid w:val="00B46504"/>
    <w:rsid w:val="00B5790E"/>
    <w:rsid w:val="00B7649D"/>
    <w:rsid w:val="00BA49F8"/>
    <w:rsid w:val="00BB45B9"/>
    <w:rsid w:val="00BB6207"/>
    <w:rsid w:val="00BC1745"/>
    <w:rsid w:val="00BD295C"/>
    <w:rsid w:val="00BD41BB"/>
    <w:rsid w:val="00BD57F9"/>
    <w:rsid w:val="00BD6282"/>
    <w:rsid w:val="00BE008E"/>
    <w:rsid w:val="00BF02A2"/>
    <w:rsid w:val="00C02217"/>
    <w:rsid w:val="00C14798"/>
    <w:rsid w:val="00C24852"/>
    <w:rsid w:val="00C328A9"/>
    <w:rsid w:val="00C43164"/>
    <w:rsid w:val="00C4419C"/>
    <w:rsid w:val="00C44E5D"/>
    <w:rsid w:val="00C530AA"/>
    <w:rsid w:val="00C534BF"/>
    <w:rsid w:val="00C665BC"/>
    <w:rsid w:val="00C710B0"/>
    <w:rsid w:val="00C72BA1"/>
    <w:rsid w:val="00C758F0"/>
    <w:rsid w:val="00C8192A"/>
    <w:rsid w:val="00C850BE"/>
    <w:rsid w:val="00C8675E"/>
    <w:rsid w:val="00C872DA"/>
    <w:rsid w:val="00C95FC9"/>
    <w:rsid w:val="00CA1927"/>
    <w:rsid w:val="00CA2F52"/>
    <w:rsid w:val="00CA7CC5"/>
    <w:rsid w:val="00CB1AE3"/>
    <w:rsid w:val="00CB5576"/>
    <w:rsid w:val="00CB72A4"/>
    <w:rsid w:val="00CD0801"/>
    <w:rsid w:val="00CD201C"/>
    <w:rsid w:val="00CD574A"/>
    <w:rsid w:val="00CE3A55"/>
    <w:rsid w:val="00CF35F7"/>
    <w:rsid w:val="00CF4CCF"/>
    <w:rsid w:val="00CF734E"/>
    <w:rsid w:val="00D1419B"/>
    <w:rsid w:val="00D15B21"/>
    <w:rsid w:val="00D24917"/>
    <w:rsid w:val="00D31715"/>
    <w:rsid w:val="00D31D0F"/>
    <w:rsid w:val="00D55651"/>
    <w:rsid w:val="00D5782B"/>
    <w:rsid w:val="00D60326"/>
    <w:rsid w:val="00D7390C"/>
    <w:rsid w:val="00DA03BF"/>
    <w:rsid w:val="00DA518A"/>
    <w:rsid w:val="00DA6434"/>
    <w:rsid w:val="00DB2E7A"/>
    <w:rsid w:val="00DC0760"/>
    <w:rsid w:val="00DC1B18"/>
    <w:rsid w:val="00DC7CDE"/>
    <w:rsid w:val="00DD0C59"/>
    <w:rsid w:val="00DD2730"/>
    <w:rsid w:val="00DF12F8"/>
    <w:rsid w:val="00DF5174"/>
    <w:rsid w:val="00E0087C"/>
    <w:rsid w:val="00E15605"/>
    <w:rsid w:val="00E16C9B"/>
    <w:rsid w:val="00E21AC1"/>
    <w:rsid w:val="00E25901"/>
    <w:rsid w:val="00E331C8"/>
    <w:rsid w:val="00E36B5E"/>
    <w:rsid w:val="00E44693"/>
    <w:rsid w:val="00E4559F"/>
    <w:rsid w:val="00E466AB"/>
    <w:rsid w:val="00E5056D"/>
    <w:rsid w:val="00E52276"/>
    <w:rsid w:val="00E6304C"/>
    <w:rsid w:val="00E70BC9"/>
    <w:rsid w:val="00E90488"/>
    <w:rsid w:val="00E93DC8"/>
    <w:rsid w:val="00E97B72"/>
    <w:rsid w:val="00EA7014"/>
    <w:rsid w:val="00ED754A"/>
    <w:rsid w:val="00EE3491"/>
    <w:rsid w:val="00EF4808"/>
    <w:rsid w:val="00EF5645"/>
    <w:rsid w:val="00F0175E"/>
    <w:rsid w:val="00F0185C"/>
    <w:rsid w:val="00F01921"/>
    <w:rsid w:val="00F0289F"/>
    <w:rsid w:val="00F066B0"/>
    <w:rsid w:val="00F1232A"/>
    <w:rsid w:val="00F178A0"/>
    <w:rsid w:val="00F23969"/>
    <w:rsid w:val="00F30F0A"/>
    <w:rsid w:val="00F4084E"/>
    <w:rsid w:val="00F51F65"/>
    <w:rsid w:val="00F57112"/>
    <w:rsid w:val="00F6647B"/>
    <w:rsid w:val="00F6779E"/>
    <w:rsid w:val="00F754B0"/>
    <w:rsid w:val="00F76818"/>
    <w:rsid w:val="00F83F66"/>
    <w:rsid w:val="00F90FFC"/>
    <w:rsid w:val="00F94A87"/>
    <w:rsid w:val="00FA23B9"/>
    <w:rsid w:val="00FB0032"/>
    <w:rsid w:val="00FC2D38"/>
    <w:rsid w:val="00FD4BCD"/>
    <w:rsid w:val="00FD685A"/>
    <w:rsid w:val="00FE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988AFD"/>
  <w15:docId w15:val="{A58A7047-B1FF-49ED-A873-FBA21AE35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semiHidden/>
    <w:unhideWhenUsed/>
    <w:rsid w:val="00C8675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5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B041E76-C97F-42C0-BC70-79070FEDE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Светлана Геннадьевна Салямова</cp:lastModifiedBy>
  <cp:revision>2</cp:revision>
  <cp:lastPrinted>2025-04-16T08:26:00Z</cp:lastPrinted>
  <dcterms:created xsi:type="dcterms:W3CDTF">2025-04-18T09:20:00Z</dcterms:created>
  <dcterms:modified xsi:type="dcterms:W3CDTF">2025-04-18T09:20:00Z</dcterms:modified>
</cp:coreProperties>
</file>