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E7993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EE7993" w:rsidRPr="00A362B6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E7993" w:rsidRPr="00A362B6" w:rsidRDefault="00EE799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E7993" w:rsidRPr="00A362B6" w:rsidRDefault="001F72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0BC8" w:rsidRDefault="00760BC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</w:p>
    <w:p w:rsidR="00EE7993" w:rsidRDefault="001F7277" w:rsidP="00760BC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60BC8" w:rsidRPr="00760BC8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инвестиций То</w:t>
      </w:r>
      <w:r w:rsidR="00544D78">
        <w:rPr>
          <w:rFonts w:ascii="PT Astra Serif" w:hAnsi="PT Astra Serif" w:cs="Times New Roman"/>
          <w:sz w:val="28"/>
          <w:szCs w:val="28"/>
        </w:rPr>
        <w:t>мской области от 14.02.2023 № 03</w:t>
      </w:r>
    </w:p>
    <w:p w:rsidR="00760BC8" w:rsidRDefault="00760BC8" w:rsidP="00760BC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35377C" w:rsidRDefault="0035377C" w:rsidP="003537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связи со сменой наименования исполнительного органа Томской области и в целях с</w:t>
      </w:r>
      <w:r w:rsidR="00A84BC3">
        <w:rPr>
          <w:rFonts w:ascii="PT Astra Serif" w:hAnsi="PT Astra Serif"/>
          <w:sz w:val="28"/>
          <w:szCs w:val="28"/>
        </w:rPr>
        <w:t>овершенствования правового акта</w:t>
      </w:r>
      <w:bookmarkStart w:id="2" w:name="_GoBack"/>
      <w:bookmarkEnd w:id="2"/>
    </w:p>
    <w:p w:rsidR="0035377C" w:rsidRDefault="0035377C" w:rsidP="003537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Внести в приказ Департамента инвестиций Томской области от 14.02.2023 № 03 «Об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инвестиций Томской области, к совершению коррупционных правонарушений и организации проверки этих сведений» (Официальный интернет-портал «Электронная Администрация Томской области»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  <w:lang w:val="en-US"/>
        </w:rPr>
        <w:t>http</w:t>
      </w:r>
      <w:r>
        <w:rPr>
          <w:rFonts w:ascii="PT Astra Serif" w:hAnsi="PT Astra Serif"/>
          <w:sz w:val="28"/>
          <w:szCs w:val="28"/>
        </w:rPr>
        <w:t xml:space="preserve">:// </w:t>
      </w:r>
      <w:r>
        <w:rPr>
          <w:rFonts w:ascii="PT Astra Serif" w:hAnsi="PT Astra Serif"/>
          <w:sz w:val="28"/>
          <w:szCs w:val="28"/>
          <w:lang w:val="en-US"/>
        </w:rPr>
        <w:t>tomsk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  <w:lang w:val="en-US"/>
        </w:rPr>
        <w:t>gov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  <w:lang w:val="en-US"/>
        </w:rPr>
        <w:t>ru</w:t>
      </w:r>
      <w:r>
        <w:rPr>
          <w:rFonts w:ascii="PT Astra Serif" w:hAnsi="PT Astra Serif"/>
          <w:sz w:val="28"/>
          <w:szCs w:val="28"/>
        </w:rPr>
        <w:t>, 17.02.2023) следующие изменения:</w:t>
      </w:r>
    </w:p>
    <w:p w:rsidR="0035377C" w:rsidRDefault="0035377C" w:rsidP="003537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наименовании слова «в Департаменте инвестиций Томской области» заменить словами «в Департаменте инвестиционной и промышленной политики Томской области»;</w:t>
      </w:r>
    </w:p>
    <w:p w:rsidR="0035377C" w:rsidRDefault="0035377C" w:rsidP="003537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в пункте 1 слова «в Департаменте инвестиций Томской области» заменить словами «в Департаменте инвестиционной и промышленной политики Томской области»;</w:t>
      </w:r>
    </w:p>
    <w:p w:rsidR="0035377C" w:rsidRDefault="0035377C" w:rsidP="003537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в Порядке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инвестиций Томской области, утвержденном указанным приказом:</w:t>
      </w:r>
    </w:p>
    <w:p w:rsidR="0035377C" w:rsidRDefault="0035377C" w:rsidP="003537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</w:t>
      </w:r>
      <w:proofErr w:type="gramEnd"/>
      <w:r>
        <w:rPr>
          <w:rFonts w:ascii="PT Astra Serif" w:hAnsi="PT Astra Serif"/>
          <w:sz w:val="28"/>
          <w:szCs w:val="28"/>
        </w:rPr>
        <w:t>) в наименовании, пунктах 1 и 2 слова «Департамент инвестиций Томской области» в соответствующих падежах заменить словами «Департамент инвестиционной и промышленной политики Томской области» в соответствующих падежах;</w:t>
      </w:r>
    </w:p>
    <w:p w:rsidR="0035377C" w:rsidRDefault="0035377C" w:rsidP="0035377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б</w:t>
      </w:r>
      <w:proofErr w:type="gramEnd"/>
      <w:r>
        <w:rPr>
          <w:rFonts w:ascii="PT Astra Serif" w:hAnsi="PT Astra Serif"/>
          <w:sz w:val="28"/>
          <w:szCs w:val="28"/>
        </w:rPr>
        <w:t xml:space="preserve">) в форме уведомления о факте обращения в целях склонения гражданского служащего к совершению коррупционных правонарушений, утвержденной указанным приказом (приложение 1) слова «Департамент инвестиций Томской области» в соответствующих падежах заменить словами </w:t>
      </w:r>
      <w:r>
        <w:rPr>
          <w:rFonts w:ascii="PT Astra Serif" w:hAnsi="PT Astra Serif"/>
          <w:sz w:val="28"/>
          <w:szCs w:val="28"/>
        </w:rPr>
        <w:lastRenderedPageBreak/>
        <w:t>«Департамент инвестиционной и промышленной политики Томской области» в соответствующих падежах;</w:t>
      </w:r>
    </w:p>
    <w:p w:rsidR="0035377C" w:rsidRDefault="0035377C" w:rsidP="00830BA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в</w:t>
      </w:r>
      <w:proofErr w:type="gramEnd"/>
      <w:r>
        <w:rPr>
          <w:rFonts w:ascii="PT Astra Serif" w:hAnsi="PT Astra Serif"/>
          <w:sz w:val="28"/>
          <w:szCs w:val="28"/>
        </w:rPr>
        <w:t>) в форме Журнала регистрации уведомлений о фактах обращений в целях склонения гражданских служащих к совершению коррупционных правонарушений слова «в Департаменте инвестиций Томской области» заменить словами «в Департаменте инвестиционной и промышленной политики Томской области».</w:t>
      </w:r>
    </w:p>
    <w:p w:rsidR="0035377C" w:rsidRDefault="0035377C" w:rsidP="00830BA0">
      <w:pPr>
        <w:ind w:firstLine="708"/>
        <w:jc w:val="both"/>
        <w:rPr>
          <w:sz w:val="24"/>
          <w:szCs w:val="24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 и распространяет свое действие на правоотношения, возникшие с 18.06.2024.</w:t>
      </w:r>
    </w:p>
    <w:p w:rsidR="00760BC8" w:rsidRDefault="00760BC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0BC8" w:rsidRDefault="00760BC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5377C" w:rsidRPr="00760BC8" w:rsidRDefault="0035377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EE7993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Default="00E5110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1F7277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Default="001F72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A362B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E7993" w:rsidRDefault="001F727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Г.А. Бородулин</w:t>
            </w:r>
          </w:p>
        </w:tc>
      </w:tr>
    </w:tbl>
    <w:p w:rsidR="00EE7993" w:rsidRDefault="00EE79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E7993" w:rsidRDefault="00EE79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E7993" w:rsidRDefault="00EE799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0BC8" w:rsidRDefault="00760B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0BC8" w:rsidRDefault="00760B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5377C" w:rsidRDefault="0035377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0BC8" w:rsidRDefault="00760B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0BC8" w:rsidRDefault="00760B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0BC8" w:rsidRDefault="00760BC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E7993" w:rsidRDefault="001F727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760BC8">
        <w:rPr>
          <w:rFonts w:ascii="PT Astra Serif" w:hAnsi="PT Astra Serif"/>
          <w:sz w:val="18"/>
          <w:szCs w:val="18"/>
        </w:rPr>
        <w:t>Савин В.В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EE7993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731" w:rsidRDefault="00306731">
      <w:r>
        <w:separator/>
      </w:r>
    </w:p>
  </w:endnote>
  <w:endnote w:type="continuationSeparator" w:id="0">
    <w:p w:rsidR="00306731" w:rsidRDefault="0030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731" w:rsidRDefault="00306731">
      <w:r>
        <w:separator/>
      </w:r>
    </w:p>
  </w:footnote>
  <w:footnote w:type="continuationSeparator" w:id="0">
    <w:p w:rsidR="00306731" w:rsidRDefault="00306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93" w:rsidRDefault="001F727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84BC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993" w:rsidRDefault="001F72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E7993" w:rsidRDefault="001F727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E5110B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EE7993" w:rsidRDefault="001F727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1230DA"/>
    <w:rsid w:val="001F7277"/>
    <w:rsid w:val="00256029"/>
    <w:rsid w:val="002713FB"/>
    <w:rsid w:val="00306731"/>
    <w:rsid w:val="0035377C"/>
    <w:rsid w:val="003D1C48"/>
    <w:rsid w:val="00544D78"/>
    <w:rsid w:val="006432A6"/>
    <w:rsid w:val="00760BC8"/>
    <w:rsid w:val="007B40A4"/>
    <w:rsid w:val="00830BA0"/>
    <w:rsid w:val="00A362B6"/>
    <w:rsid w:val="00A84BC3"/>
    <w:rsid w:val="00C82269"/>
    <w:rsid w:val="00E5110B"/>
    <w:rsid w:val="00EE7993"/>
    <w:rsid w:val="00FB1543"/>
    <w:rsid w:val="00FC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49F349-1CF0-4775-9BD0-F2EF9CF8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2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Савин Вадим Вячеславович</cp:lastModifiedBy>
  <cp:revision>10</cp:revision>
  <cp:lastPrinted>2024-09-26T03:02:00Z</cp:lastPrinted>
  <dcterms:created xsi:type="dcterms:W3CDTF">2024-06-20T02:18:00Z</dcterms:created>
  <dcterms:modified xsi:type="dcterms:W3CDTF">2024-09-30T01:56:00Z</dcterms:modified>
</cp:coreProperties>
</file>